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104F2B" w14:textId="77777777" w:rsidR="007A5E9A" w:rsidRPr="00497F9C" w:rsidRDefault="007A5E9A" w:rsidP="007A5E9A">
      <w:pPr>
        <w:pStyle w:val="Heading1"/>
        <w:jc w:val="center"/>
        <w:rPr>
          <w:b/>
          <w:bCs/>
        </w:rPr>
      </w:pPr>
      <w:r w:rsidRPr="00497F9C">
        <w:rPr>
          <w:b/>
          <w:bCs/>
        </w:rPr>
        <w:t>Call for Abstracts</w:t>
      </w:r>
    </w:p>
    <w:p w14:paraId="5A7CB840" w14:textId="2D45976E" w:rsidR="007A5E9A" w:rsidRPr="00497F9C" w:rsidRDefault="002C4E3E" w:rsidP="007A5E9A">
      <w:pPr>
        <w:pStyle w:val="Heading1"/>
        <w:jc w:val="center"/>
        <w:rPr>
          <w:b/>
          <w:bCs/>
        </w:rPr>
      </w:pPr>
      <w:r w:rsidRPr="00497F9C">
        <w:rPr>
          <w:b/>
          <w:bCs/>
        </w:rPr>
        <w:t xml:space="preserve">The 3rd </w:t>
      </w:r>
      <w:r w:rsidR="007A5E9A" w:rsidRPr="00497F9C">
        <w:rPr>
          <w:b/>
          <w:bCs/>
        </w:rPr>
        <w:t xml:space="preserve">LSHTM Trials Day, </w:t>
      </w:r>
      <w:r w:rsidR="000C5EC6" w:rsidRPr="00497F9C">
        <w:rPr>
          <w:b/>
          <w:bCs/>
        </w:rPr>
        <w:t>4</w:t>
      </w:r>
      <w:r w:rsidR="007A5E9A" w:rsidRPr="00497F9C">
        <w:rPr>
          <w:b/>
          <w:bCs/>
          <w:vertAlign w:val="superscript"/>
        </w:rPr>
        <w:t>th</w:t>
      </w:r>
      <w:r w:rsidR="007A5E9A" w:rsidRPr="00497F9C">
        <w:rPr>
          <w:b/>
          <w:bCs/>
        </w:rPr>
        <w:t xml:space="preserve"> November 202</w:t>
      </w:r>
      <w:r w:rsidR="00A13CDD" w:rsidRPr="00497F9C">
        <w:rPr>
          <w:b/>
          <w:bCs/>
        </w:rPr>
        <w:t>5</w:t>
      </w:r>
    </w:p>
    <w:p w14:paraId="218919B6" w14:textId="10FA9472" w:rsidR="007A5E9A" w:rsidRDefault="000C5EC6" w:rsidP="007A5E9A">
      <w:r>
        <w:t>Following the success</w:t>
      </w:r>
      <w:r w:rsidR="000A4BC2">
        <w:t>es of the past two</w:t>
      </w:r>
      <w:r>
        <w:t xml:space="preserve"> </w:t>
      </w:r>
      <w:r w:rsidR="007A5E9A">
        <w:t xml:space="preserve">LSHTM Trials </w:t>
      </w:r>
      <w:r w:rsidR="00AC17D0">
        <w:t xml:space="preserve">Days </w:t>
      </w:r>
      <w:r>
        <w:t xml:space="preserve">in November </w:t>
      </w:r>
      <w:r w:rsidR="000A4BC2">
        <w:t xml:space="preserve">2023 and </w:t>
      </w:r>
      <w:r>
        <w:t>202</w:t>
      </w:r>
      <w:r w:rsidR="00A13CDD">
        <w:t>4</w:t>
      </w:r>
      <w:r>
        <w:t xml:space="preserve">, the LSHTM Trials </w:t>
      </w:r>
      <w:r w:rsidR="007A5E9A">
        <w:t xml:space="preserve">Network is </w:t>
      </w:r>
      <w:r w:rsidR="00FE2C60">
        <w:t>holding</w:t>
      </w:r>
      <w:r>
        <w:t xml:space="preserve"> </w:t>
      </w:r>
      <w:r w:rsidR="009509AD">
        <w:t>the 3</w:t>
      </w:r>
      <w:r w:rsidR="00CC671D">
        <w:t>rd</w:t>
      </w:r>
      <w:r w:rsidR="009509AD">
        <w:t xml:space="preserve"> edition of the </w:t>
      </w:r>
      <w:r>
        <w:t>Trials</w:t>
      </w:r>
      <w:r w:rsidR="007A5E9A">
        <w:t xml:space="preserve"> Day on </w:t>
      </w:r>
      <w:r w:rsidR="00507463">
        <w:t>Tuesday,</w:t>
      </w:r>
      <w:r w:rsidR="007A5E9A">
        <w:t xml:space="preserve"> </w:t>
      </w:r>
      <w:r>
        <w:t>4</w:t>
      </w:r>
      <w:r w:rsidR="00CC671D">
        <w:t>th</w:t>
      </w:r>
      <w:r w:rsidR="007A5E9A">
        <w:t xml:space="preserve"> November 202</w:t>
      </w:r>
      <w:r w:rsidR="00A13CDD">
        <w:t>5</w:t>
      </w:r>
      <w:r>
        <w:t xml:space="preserve">. This will </w:t>
      </w:r>
      <w:r w:rsidR="009509AD">
        <w:t xml:space="preserve">be </w:t>
      </w:r>
      <w:r w:rsidR="007A5E9A">
        <w:t xml:space="preserve">a hybrid event at </w:t>
      </w:r>
      <w:r>
        <w:t xml:space="preserve">the </w:t>
      </w:r>
      <w:r w:rsidR="00E30333">
        <w:t>Sir D</w:t>
      </w:r>
      <w:r w:rsidR="005C55AE">
        <w:t>awda Kairaba Jawara Internation</w:t>
      </w:r>
      <w:r w:rsidR="00ED514D">
        <w:t>al</w:t>
      </w:r>
      <w:r w:rsidR="005C55AE">
        <w:t xml:space="preserve"> Conference Centre, The Gambia</w:t>
      </w:r>
      <w:r>
        <w:t xml:space="preserve"> </w:t>
      </w:r>
      <w:r w:rsidR="007A5E9A">
        <w:t>and onlin</w:t>
      </w:r>
      <w:r w:rsidR="00643F69">
        <w:t>e, hosted by the MRC</w:t>
      </w:r>
      <w:r w:rsidR="00C6760D">
        <w:t xml:space="preserve"> Unit </w:t>
      </w:r>
      <w:proofErr w:type="gramStart"/>
      <w:r w:rsidR="0021515A">
        <w:t>The</w:t>
      </w:r>
      <w:proofErr w:type="gramEnd"/>
      <w:r w:rsidR="0021515A">
        <w:t xml:space="preserve"> </w:t>
      </w:r>
      <w:r w:rsidR="00C6760D">
        <w:t xml:space="preserve">Gambia at </w:t>
      </w:r>
      <w:r w:rsidR="00643F69">
        <w:t>LSHTM.</w:t>
      </w:r>
    </w:p>
    <w:p w14:paraId="52353071" w14:textId="611F0F89" w:rsidR="00F35138" w:rsidRDefault="007A5E9A" w:rsidP="007A5E9A">
      <w:r>
        <w:t xml:space="preserve">We </w:t>
      </w:r>
      <w:r w:rsidR="00EB789D">
        <w:t>invite the submission of abstracts for short presentations (10 minutes) on a range of trial-related</w:t>
      </w:r>
      <w:r w:rsidR="00825CE7">
        <w:t xml:space="preserve"> </w:t>
      </w:r>
      <w:r>
        <w:t xml:space="preserve">topics. We particularly encourage </w:t>
      </w:r>
      <w:r w:rsidR="00825CE7">
        <w:t xml:space="preserve">early career </w:t>
      </w:r>
      <w:r>
        <w:t xml:space="preserve">staff on either the academic </w:t>
      </w:r>
      <w:r w:rsidR="006E7B96">
        <w:t xml:space="preserve">or professional </w:t>
      </w:r>
      <w:r w:rsidR="009869C9">
        <w:t>services</w:t>
      </w:r>
      <w:r w:rsidR="006E7B96">
        <w:t xml:space="preserve"> </w:t>
      </w:r>
      <w:r>
        <w:t>career path</w:t>
      </w:r>
      <w:r w:rsidR="0044566D">
        <w:t>way to apply</w:t>
      </w:r>
      <w:r>
        <w:t xml:space="preserve">, and </w:t>
      </w:r>
      <w:r w:rsidR="0044566D">
        <w:t xml:space="preserve">we </w:t>
      </w:r>
      <w:r>
        <w:t xml:space="preserve">welcome submissions </w:t>
      </w:r>
      <w:r w:rsidR="00D456DE">
        <w:t xml:space="preserve">from or including </w:t>
      </w:r>
      <w:r w:rsidR="0017152C">
        <w:t xml:space="preserve">institutions that </w:t>
      </w:r>
      <w:r w:rsidR="00FF6CFF">
        <w:t xml:space="preserve">partner with </w:t>
      </w:r>
      <w:r w:rsidR="00FA1D9F">
        <w:t>LSHTM</w:t>
      </w:r>
      <w:r w:rsidR="00184E8F">
        <w:t xml:space="preserve">. </w:t>
      </w:r>
      <w:r w:rsidR="00F35138">
        <w:t xml:space="preserve">Submissions must </w:t>
      </w:r>
      <w:r w:rsidR="007857EF">
        <w:t xml:space="preserve">be related to </w:t>
      </w:r>
      <w:r w:rsidR="00F35138">
        <w:t>a trial</w:t>
      </w:r>
      <w:r w:rsidR="4868CAC8">
        <w:t xml:space="preserve">.  They </w:t>
      </w:r>
      <w:r w:rsidR="00F35138">
        <w:t xml:space="preserve">can </w:t>
      </w:r>
      <w:r w:rsidR="0044566D">
        <w:t xml:space="preserve">focus on </w:t>
      </w:r>
      <w:r w:rsidR="5B8AF73B">
        <w:t>any aspect</w:t>
      </w:r>
      <w:r w:rsidR="28F8FEA7">
        <w:t>,</w:t>
      </w:r>
      <w:r w:rsidR="043D2E30">
        <w:t xml:space="preserve"> including disciplines</w:t>
      </w:r>
      <w:r w:rsidR="7D080C5F">
        <w:t xml:space="preserve"> embedded within trials</w:t>
      </w:r>
      <w:r w:rsidR="00F34147">
        <w:t>,</w:t>
      </w:r>
      <w:r w:rsidR="043D2E30">
        <w:t xml:space="preserve"> such as </w:t>
      </w:r>
      <w:r w:rsidR="2E920B6F">
        <w:t>form</w:t>
      </w:r>
      <w:r w:rsidR="043D2E30">
        <w:t>ative research</w:t>
      </w:r>
      <w:r w:rsidR="009B1524">
        <w:t>, social sciences</w:t>
      </w:r>
      <w:r w:rsidR="00F34147">
        <w:t>,</w:t>
      </w:r>
      <w:r w:rsidR="043D2E30">
        <w:t xml:space="preserve"> and health economics,</w:t>
      </w:r>
      <w:r w:rsidR="0023703A">
        <w:t xml:space="preserve"> or</w:t>
      </w:r>
      <w:r w:rsidR="0044566D">
        <w:t xml:space="preserve"> on </w:t>
      </w:r>
      <w:r w:rsidR="00EA7BF1">
        <w:t xml:space="preserve">methodology or </w:t>
      </w:r>
      <w:r w:rsidR="3F991C90">
        <w:t>applied topics,</w:t>
      </w:r>
      <w:r w:rsidR="00EA7BF1">
        <w:t xml:space="preserve"> </w:t>
      </w:r>
      <w:r w:rsidR="1D7411FE">
        <w:t>such as data management</w:t>
      </w:r>
      <w:r w:rsidR="00AC6999">
        <w:t xml:space="preserve">, capacity </w:t>
      </w:r>
      <w:r w:rsidR="008F6544">
        <w:t>building</w:t>
      </w:r>
      <w:r w:rsidR="00E8294F">
        <w:t xml:space="preserve"> for trials</w:t>
      </w:r>
      <w:r w:rsidR="00F34147">
        <w:t>,</w:t>
      </w:r>
      <w:r w:rsidR="00AC17D0">
        <w:t xml:space="preserve"> and </w:t>
      </w:r>
      <w:r w:rsidR="00F34147">
        <w:t>trial</w:t>
      </w:r>
      <w:r w:rsidR="00AC17D0">
        <w:t xml:space="preserve"> </w:t>
      </w:r>
      <w:r w:rsidR="00AC17D0">
        <w:t>monitoring</w:t>
      </w:r>
      <w:r w:rsidR="00F35138">
        <w:t xml:space="preserve">. </w:t>
      </w:r>
      <w:r w:rsidR="00C16162">
        <w:t>L</w:t>
      </w:r>
      <w:r w:rsidR="00F92D74">
        <w:t xml:space="preserve">essons learned from </w:t>
      </w:r>
      <w:r w:rsidR="00C16162">
        <w:t>trials</w:t>
      </w:r>
      <w:r w:rsidR="00F92D74">
        <w:t xml:space="preserve"> that have not worked </w:t>
      </w:r>
      <w:r w:rsidR="00C16162">
        <w:t xml:space="preserve">as intended </w:t>
      </w:r>
      <w:r w:rsidR="00825CE7">
        <w:t xml:space="preserve">or where challenges have been overcome </w:t>
      </w:r>
      <w:r w:rsidR="00F92D74">
        <w:t>a</w:t>
      </w:r>
      <w:r w:rsidR="00C16162">
        <w:t xml:space="preserve">re </w:t>
      </w:r>
      <w:r w:rsidR="004542E0">
        <w:t xml:space="preserve">also </w:t>
      </w:r>
      <w:r w:rsidR="00F34147">
        <w:t>welcome</w:t>
      </w:r>
      <w:r w:rsidR="00C16162">
        <w:t>.</w:t>
      </w:r>
    </w:p>
    <w:p w14:paraId="4017368F" w14:textId="64694383" w:rsidR="007A5E9A" w:rsidRDefault="00F35138" w:rsidP="007A5E9A">
      <w:r>
        <w:t>Abstracts will be</w:t>
      </w:r>
      <w:r w:rsidR="007A5E9A">
        <w:t xml:space="preserve"> </w:t>
      </w:r>
      <w:r>
        <w:t>reviewed for quality</w:t>
      </w:r>
      <w:r w:rsidR="006E7B96">
        <w:t xml:space="preserve"> and</w:t>
      </w:r>
      <w:r>
        <w:t xml:space="preserve"> </w:t>
      </w:r>
      <w:r w:rsidR="001D3BC5">
        <w:t>innovation and</w:t>
      </w:r>
      <w:r>
        <w:t xml:space="preserve"> will be selected to achieve a </w:t>
      </w:r>
      <w:r w:rsidR="00F11DF4">
        <w:t xml:space="preserve">spread </w:t>
      </w:r>
      <w:r>
        <w:t xml:space="preserve">of health </w:t>
      </w:r>
      <w:r w:rsidR="00F34147">
        <w:t>topics, disciplines</w:t>
      </w:r>
      <w:r w:rsidR="00F11DF4">
        <w:t xml:space="preserve"> and countr</w:t>
      </w:r>
      <w:r w:rsidR="007A3EAD">
        <w:t>ies</w:t>
      </w:r>
      <w:r w:rsidR="00F11DF4">
        <w:t xml:space="preserve"> </w:t>
      </w:r>
      <w:r w:rsidR="00F43319">
        <w:t>where</w:t>
      </w:r>
      <w:r w:rsidR="00F11DF4">
        <w:t xml:space="preserve"> trial</w:t>
      </w:r>
      <w:r w:rsidR="007A3EAD">
        <w:t>s are taking place</w:t>
      </w:r>
      <w:r>
        <w:t>.</w:t>
      </w:r>
    </w:p>
    <w:p w14:paraId="48F3ADB6" w14:textId="0E08E74C" w:rsidR="00A26485" w:rsidRPr="002F5FAC" w:rsidRDefault="00F35138">
      <w:pPr>
        <w:rPr>
          <w:b/>
          <w:bCs/>
        </w:rPr>
      </w:pPr>
      <w:r w:rsidRPr="002F5FAC">
        <w:rPr>
          <w:b/>
          <w:bCs/>
        </w:rPr>
        <w:t xml:space="preserve">Please complete </w:t>
      </w:r>
      <w:r w:rsidR="002F5FAC" w:rsidRPr="002F5FAC">
        <w:rPr>
          <w:b/>
          <w:bCs/>
        </w:rPr>
        <w:t>all</w:t>
      </w:r>
      <w:r w:rsidRPr="002F5FAC">
        <w:rPr>
          <w:b/>
          <w:bCs/>
        </w:rPr>
        <w:t xml:space="preserve"> details</w:t>
      </w:r>
      <w:r w:rsidR="002F5FAC">
        <w:rPr>
          <w:b/>
          <w:bCs/>
        </w:rPr>
        <w:t xml:space="preserve"> requested </w:t>
      </w:r>
      <w:r w:rsidRPr="002F5FAC">
        <w:rPr>
          <w:b/>
          <w:bCs/>
        </w:rPr>
        <w:t>below</w:t>
      </w:r>
      <w:r w:rsidR="002F5FAC" w:rsidRPr="002F5FAC">
        <w:rPr>
          <w:b/>
          <w:bCs/>
        </w:rPr>
        <w:t>:</w:t>
      </w:r>
    </w:p>
    <w:tbl>
      <w:tblPr>
        <w:tblStyle w:val="TableGrid"/>
        <w:tblW w:w="0" w:type="auto"/>
        <w:tblLook w:val="04A0" w:firstRow="1" w:lastRow="0" w:firstColumn="1" w:lastColumn="0" w:noHBand="0" w:noVBand="1"/>
      </w:tblPr>
      <w:tblGrid>
        <w:gridCol w:w="3397"/>
        <w:gridCol w:w="5619"/>
      </w:tblGrid>
      <w:tr w:rsidR="00FC7715" w14:paraId="75DC8FC7" w14:textId="77777777" w:rsidTr="00633C72">
        <w:tc>
          <w:tcPr>
            <w:tcW w:w="3397" w:type="dxa"/>
          </w:tcPr>
          <w:p w14:paraId="49F87A19" w14:textId="2A7037E6" w:rsidR="00A73E6D" w:rsidRPr="00A73E6D" w:rsidRDefault="00A73E6D" w:rsidP="00A73E6D">
            <w:pPr>
              <w:spacing w:after="160" w:line="259" w:lineRule="auto"/>
              <w:rPr>
                <w:b/>
                <w:bCs/>
              </w:rPr>
            </w:pPr>
            <w:r w:rsidRPr="00A73E6D">
              <w:rPr>
                <w:b/>
                <w:bCs/>
              </w:rPr>
              <w:t>Presenter name(s)</w:t>
            </w:r>
          </w:p>
        </w:tc>
        <w:sdt>
          <w:sdtPr>
            <w:id w:val="-967423670"/>
            <w:placeholder>
              <w:docPart w:val="DefaultPlaceholder_-1854013440"/>
            </w:placeholder>
            <w:showingPlcHdr/>
            <w:text/>
          </w:sdtPr>
          <w:sdtContent>
            <w:tc>
              <w:tcPr>
                <w:tcW w:w="5619" w:type="dxa"/>
              </w:tcPr>
              <w:p w14:paraId="5C70FE67" w14:textId="13C38DE3" w:rsidR="00A73E6D" w:rsidRDefault="00DB3B27">
                <w:r w:rsidRPr="005966F0">
                  <w:rPr>
                    <w:rStyle w:val="PlaceholderText"/>
                  </w:rPr>
                  <w:t>Click or tap here to enter text.</w:t>
                </w:r>
              </w:p>
            </w:tc>
          </w:sdtContent>
        </w:sdt>
      </w:tr>
      <w:tr w:rsidR="00FC7715" w14:paraId="35E6A92E" w14:textId="77777777" w:rsidTr="00633C72">
        <w:tc>
          <w:tcPr>
            <w:tcW w:w="3397" w:type="dxa"/>
          </w:tcPr>
          <w:p w14:paraId="2984C7BF" w14:textId="780D783E" w:rsidR="00A73E6D" w:rsidRPr="00A73E6D" w:rsidRDefault="00A73E6D" w:rsidP="00A73E6D">
            <w:pPr>
              <w:spacing w:after="160" w:line="259" w:lineRule="auto"/>
              <w:rPr>
                <w:b/>
                <w:bCs/>
              </w:rPr>
            </w:pPr>
            <w:r w:rsidRPr="00A73E6D">
              <w:rPr>
                <w:b/>
                <w:bCs/>
              </w:rPr>
              <w:t>Presenter role</w:t>
            </w:r>
            <w:r w:rsidR="002F5FAC">
              <w:rPr>
                <w:b/>
                <w:bCs/>
              </w:rPr>
              <w:t>(s)</w:t>
            </w:r>
            <w:r w:rsidRPr="00A73E6D">
              <w:rPr>
                <w:b/>
                <w:bCs/>
              </w:rPr>
              <w:t>/ job title</w:t>
            </w:r>
            <w:r w:rsidR="002F5FAC">
              <w:rPr>
                <w:b/>
                <w:bCs/>
              </w:rPr>
              <w:t>(s)</w:t>
            </w:r>
          </w:p>
        </w:tc>
        <w:sdt>
          <w:sdtPr>
            <w:id w:val="-528569222"/>
            <w:placeholder>
              <w:docPart w:val="DefaultPlaceholder_-1854013440"/>
            </w:placeholder>
            <w:showingPlcHdr/>
            <w:text/>
          </w:sdtPr>
          <w:sdtContent>
            <w:tc>
              <w:tcPr>
                <w:tcW w:w="5619" w:type="dxa"/>
              </w:tcPr>
              <w:p w14:paraId="65EFA700" w14:textId="0E59F731" w:rsidR="00A73E6D" w:rsidRDefault="00A05D6C">
                <w:r w:rsidRPr="005966F0">
                  <w:rPr>
                    <w:rStyle w:val="PlaceholderText"/>
                  </w:rPr>
                  <w:t>Click or tap here to enter text.</w:t>
                </w:r>
              </w:p>
            </w:tc>
          </w:sdtContent>
        </w:sdt>
      </w:tr>
      <w:tr w:rsidR="00FC7715" w14:paraId="4C3EBE4A" w14:textId="77777777" w:rsidTr="00633C72">
        <w:tc>
          <w:tcPr>
            <w:tcW w:w="3397" w:type="dxa"/>
          </w:tcPr>
          <w:p w14:paraId="6CF51F0D" w14:textId="199B50BD" w:rsidR="00A73E6D" w:rsidRPr="00A73E6D" w:rsidRDefault="00A73E6D" w:rsidP="00A73E6D">
            <w:pPr>
              <w:spacing w:after="160" w:line="259" w:lineRule="auto"/>
              <w:rPr>
                <w:b/>
                <w:bCs/>
              </w:rPr>
            </w:pPr>
            <w:r w:rsidRPr="00A73E6D">
              <w:rPr>
                <w:b/>
                <w:bCs/>
              </w:rPr>
              <w:t>Email address for correspondence</w:t>
            </w:r>
          </w:p>
        </w:tc>
        <w:sdt>
          <w:sdtPr>
            <w:id w:val="1687085436"/>
            <w:placeholder>
              <w:docPart w:val="DefaultPlaceholder_-1854013440"/>
            </w:placeholder>
            <w:showingPlcHdr/>
            <w:text/>
          </w:sdtPr>
          <w:sdtContent>
            <w:tc>
              <w:tcPr>
                <w:tcW w:w="5619" w:type="dxa"/>
              </w:tcPr>
              <w:p w14:paraId="12B531A8" w14:textId="5576DE34" w:rsidR="00A73E6D" w:rsidRDefault="00A05D6C">
                <w:r w:rsidRPr="005966F0">
                  <w:rPr>
                    <w:rStyle w:val="PlaceholderText"/>
                  </w:rPr>
                  <w:t>Click or tap here to enter text.</w:t>
                </w:r>
              </w:p>
            </w:tc>
          </w:sdtContent>
        </w:sdt>
      </w:tr>
      <w:tr w:rsidR="00FC7715" w14:paraId="47E05C8F" w14:textId="77777777" w:rsidTr="00E21ED0">
        <w:trPr>
          <w:trHeight w:val="393"/>
        </w:trPr>
        <w:tc>
          <w:tcPr>
            <w:tcW w:w="3397" w:type="dxa"/>
          </w:tcPr>
          <w:p w14:paraId="3C9B8F8C" w14:textId="77777777" w:rsidR="00A73E6D" w:rsidRPr="00A73E6D" w:rsidRDefault="00A73E6D">
            <w:pPr>
              <w:rPr>
                <w:b/>
                <w:bCs/>
              </w:rPr>
            </w:pPr>
            <w:r w:rsidRPr="00A73E6D">
              <w:rPr>
                <w:b/>
                <w:bCs/>
              </w:rPr>
              <w:t>Abstract title</w:t>
            </w:r>
          </w:p>
          <w:p w14:paraId="1E1708EF" w14:textId="7DF1D6EB" w:rsidR="00A73E6D" w:rsidRDefault="00A73E6D"/>
        </w:tc>
        <w:sdt>
          <w:sdtPr>
            <w:id w:val="-1894733511"/>
            <w:placeholder>
              <w:docPart w:val="DefaultPlaceholder_-1854013440"/>
            </w:placeholder>
            <w:showingPlcHdr/>
            <w:text/>
          </w:sdtPr>
          <w:sdtContent>
            <w:tc>
              <w:tcPr>
                <w:tcW w:w="5619" w:type="dxa"/>
              </w:tcPr>
              <w:p w14:paraId="74BE6973" w14:textId="2C78AC64" w:rsidR="00A73E6D" w:rsidRDefault="00A05D6C">
                <w:r w:rsidRPr="005966F0">
                  <w:rPr>
                    <w:rStyle w:val="PlaceholderText"/>
                  </w:rPr>
                  <w:t>Click or tap here to enter text.</w:t>
                </w:r>
              </w:p>
            </w:tc>
          </w:sdtContent>
        </w:sdt>
      </w:tr>
      <w:tr w:rsidR="00A73E6D" w14:paraId="799DBC89" w14:textId="77777777" w:rsidTr="00633C72">
        <w:tc>
          <w:tcPr>
            <w:tcW w:w="9016" w:type="dxa"/>
            <w:gridSpan w:val="2"/>
          </w:tcPr>
          <w:p w14:paraId="03BD6FB3" w14:textId="77777777" w:rsidR="00A73E6D" w:rsidRPr="0023563D" w:rsidRDefault="00A73E6D">
            <w:pPr>
              <w:rPr>
                <w:i/>
                <w:iCs/>
              </w:rPr>
            </w:pPr>
            <w:r w:rsidRPr="00A73E6D">
              <w:rPr>
                <w:b/>
                <w:bCs/>
              </w:rPr>
              <w:t xml:space="preserve">Abstract </w:t>
            </w:r>
            <w:r w:rsidRPr="0023563D">
              <w:rPr>
                <w:i/>
                <w:iCs/>
              </w:rPr>
              <w:t>(300 words maximum)</w:t>
            </w:r>
          </w:p>
          <w:sdt>
            <w:sdtPr>
              <w:id w:val="1971623129"/>
              <w:placeholder>
                <w:docPart w:val="DefaultPlaceholder_-1854013440"/>
              </w:placeholder>
              <w:showingPlcHdr/>
            </w:sdtPr>
            <w:sdtContent>
              <w:p w14:paraId="5532FBDB" w14:textId="09601C0D" w:rsidR="00511F36" w:rsidRDefault="00511F36">
                <w:r w:rsidRPr="005966F0">
                  <w:rPr>
                    <w:rStyle w:val="PlaceholderText"/>
                  </w:rPr>
                  <w:t>Click or tap here to enter text.</w:t>
                </w:r>
              </w:p>
            </w:sdtContent>
          </w:sdt>
          <w:p w14:paraId="44A49966" w14:textId="3ACBCD79" w:rsidR="00A73E6D" w:rsidRDefault="00A73E6D"/>
        </w:tc>
      </w:tr>
      <w:tr w:rsidR="00FC7715" w14:paraId="082727A6" w14:textId="77777777" w:rsidTr="00E21ED0">
        <w:trPr>
          <w:trHeight w:val="2443"/>
        </w:trPr>
        <w:tc>
          <w:tcPr>
            <w:tcW w:w="3397" w:type="dxa"/>
          </w:tcPr>
          <w:p w14:paraId="07416F94" w14:textId="77777777" w:rsidR="00846B0A" w:rsidRDefault="00A73E6D">
            <w:pPr>
              <w:rPr>
                <w:b/>
                <w:bCs/>
              </w:rPr>
            </w:pPr>
            <w:r w:rsidRPr="00846B0A">
              <w:rPr>
                <w:b/>
                <w:bCs/>
              </w:rPr>
              <w:t xml:space="preserve">Topic </w:t>
            </w:r>
          </w:p>
          <w:p w14:paraId="3356D5D9" w14:textId="5FBD9672" w:rsidR="00A73E6D" w:rsidRPr="00846B0A" w:rsidRDefault="00A73E6D">
            <w:pPr>
              <w:rPr>
                <w:i/>
                <w:iCs/>
              </w:rPr>
            </w:pPr>
            <w:r w:rsidRPr="00846B0A">
              <w:rPr>
                <w:i/>
                <w:iCs/>
              </w:rPr>
              <w:t>(please select one that best fits your abstract)</w:t>
            </w:r>
          </w:p>
        </w:tc>
        <w:tc>
          <w:tcPr>
            <w:tcW w:w="5619" w:type="dxa"/>
          </w:tcPr>
          <w:p w14:paraId="3A5CE936" w14:textId="3673048B" w:rsidR="00A73E6D" w:rsidRDefault="00F07996" w:rsidP="00A73E6D">
            <w:sdt>
              <w:sdtPr>
                <w:id w:val="-846947295"/>
                <w14:checkbox>
                  <w14:checked w14:val="0"/>
                  <w14:checkedState w14:val="2612" w14:font="MS Gothic"/>
                  <w14:uncheckedState w14:val="2610" w14:font="MS Gothic"/>
                </w14:checkbox>
              </w:sdtPr>
              <w:sdtContent>
                <w:r w:rsidR="00511F36">
                  <w:rPr>
                    <w:rFonts w:ascii="MS Gothic" w:eastAsia="MS Gothic" w:hAnsi="MS Gothic" w:hint="eastAsia"/>
                  </w:rPr>
                  <w:t>☐</w:t>
                </w:r>
              </w:sdtContent>
            </w:sdt>
            <w:r w:rsidR="00A73E6D">
              <w:t>Infectious disease</w:t>
            </w:r>
            <w:r w:rsidR="00A73E6D">
              <w:tab/>
            </w:r>
            <w:r w:rsidR="00A73E6D">
              <w:tab/>
              <w:t xml:space="preserve"> </w:t>
            </w:r>
          </w:p>
          <w:p w14:paraId="196B7FAE" w14:textId="4D61D5FA" w:rsidR="00A73E6D" w:rsidRDefault="00F07996" w:rsidP="00A73E6D">
            <w:sdt>
              <w:sdtPr>
                <w:id w:val="-2058997501"/>
                <w14:checkbox>
                  <w14:checked w14:val="0"/>
                  <w14:checkedState w14:val="2612" w14:font="MS Gothic"/>
                  <w14:uncheckedState w14:val="2610" w14:font="MS Gothic"/>
                </w14:checkbox>
              </w:sdtPr>
              <w:sdtContent>
                <w:r>
                  <w:rPr>
                    <w:rFonts w:ascii="MS Gothic" w:eastAsia="MS Gothic" w:hAnsi="MS Gothic" w:hint="eastAsia"/>
                  </w:rPr>
                  <w:t>☐</w:t>
                </w:r>
              </w:sdtContent>
            </w:sdt>
            <w:r w:rsidR="00A73E6D">
              <w:t>Non-communicable disease</w:t>
            </w:r>
          </w:p>
          <w:p w14:paraId="4C0DFF7E" w14:textId="2EA0DBC7" w:rsidR="00A73E6D" w:rsidRDefault="00F07996" w:rsidP="00A73E6D">
            <w:sdt>
              <w:sdtPr>
                <w:id w:val="-1320187026"/>
                <w14:checkbox>
                  <w14:checked w14:val="0"/>
                  <w14:checkedState w14:val="2612" w14:font="MS Gothic"/>
                  <w14:uncheckedState w14:val="2610" w14:font="MS Gothic"/>
                </w14:checkbox>
              </w:sdtPr>
              <w:sdtContent>
                <w:r>
                  <w:rPr>
                    <w:rFonts w:ascii="MS Gothic" w:eastAsia="MS Gothic" w:hAnsi="MS Gothic" w:hint="eastAsia"/>
                  </w:rPr>
                  <w:t>☐</w:t>
                </w:r>
              </w:sdtContent>
            </w:sdt>
            <w:r w:rsidR="00A73E6D">
              <w:t>Social and behavioural</w:t>
            </w:r>
          </w:p>
          <w:p w14:paraId="18B6076C" w14:textId="4E6DB059" w:rsidR="003F46C1" w:rsidRDefault="00F07996" w:rsidP="00A73E6D">
            <w:sdt>
              <w:sdtPr>
                <w:id w:val="922071129"/>
                <w14:checkbox>
                  <w14:checked w14:val="0"/>
                  <w14:checkedState w14:val="2612" w14:font="MS Gothic"/>
                  <w14:uncheckedState w14:val="2610" w14:font="MS Gothic"/>
                </w14:checkbox>
              </w:sdtPr>
              <w:sdtContent>
                <w:r>
                  <w:rPr>
                    <w:rFonts w:ascii="MS Gothic" w:eastAsia="MS Gothic" w:hAnsi="MS Gothic" w:hint="eastAsia"/>
                  </w:rPr>
                  <w:t>☐</w:t>
                </w:r>
              </w:sdtContent>
            </w:sdt>
            <w:r w:rsidR="003F46C1">
              <w:t>Health economics or finance</w:t>
            </w:r>
          </w:p>
          <w:p w14:paraId="500F50FA" w14:textId="065B9C5E" w:rsidR="00A73E6D" w:rsidRDefault="00F07996" w:rsidP="00A73E6D">
            <w:sdt>
              <w:sdtPr>
                <w:id w:val="-2003028352"/>
                <w14:checkbox>
                  <w14:checked w14:val="0"/>
                  <w14:checkedState w14:val="2612" w14:font="MS Gothic"/>
                  <w14:uncheckedState w14:val="2610" w14:font="MS Gothic"/>
                </w14:checkbox>
              </w:sdtPr>
              <w:sdtContent>
                <w:r>
                  <w:rPr>
                    <w:rFonts w:ascii="MS Gothic" w:eastAsia="MS Gothic" w:hAnsi="MS Gothic" w:hint="eastAsia"/>
                  </w:rPr>
                  <w:t>☐</w:t>
                </w:r>
              </w:sdtContent>
            </w:sdt>
            <w:r w:rsidR="00A73E6D">
              <w:t>Methodology</w:t>
            </w:r>
          </w:p>
          <w:p w14:paraId="6DAB5389" w14:textId="739CE7F2" w:rsidR="000F48D0" w:rsidRDefault="00F07996" w:rsidP="00A73E6D">
            <w:sdt>
              <w:sdtPr>
                <w:id w:val="1169833786"/>
                <w14:checkbox>
                  <w14:checked w14:val="0"/>
                  <w14:checkedState w14:val="2612" w14:font="MS Gothic"/>
                  <w14:uncheckedState w14:val="2610" w14:font="MS Gothic"/>
                </w14:checkbox>
              </w:sdtPr>
              <w:sdtContent>
                <w:r>
                  <w:rPr>
                    <w:rFonts w:ascii="MS Gothic" w:eastAsia="MS Gothic" w:hAnsi="MS Gothic" w:hint="eastAsia"/>
                  </w:rPr>
                  <w:t>☐</w:t>
                </w:r>
              </w:sdtContent>
            </w:sdt>
            <w:r w:rsidR="00CF3731">
              <w:t>Data management</w:t>
            </w:r>
          </w:p>
          <w:p w14:paraId="07896AC5" w14:textId="6148DF1B" w:rsidR="00CF3731" w:rsidRDefault="00F07996" w:rsidP="00A73E6D">
            <w:sdt>
              <w:sdtPr>
                <w:id w:val="1638303570"/>
                <w14:checkbox>
                  <w14:checked w14:val="0"/>
                  <w14:checkedState w14:val="2612" w14:font="MS Gothic"/>
                  <w14:uncheckedState w14:val="2610" w14:font="MS Gothic"/>
                </w14:checkbox>
              </w:sdtPr>
              <w:sdtContent>
                <w:r>
                  <w:rPr>
                    <w:rFonts w:ascii="MS Gothic" w:eastAsia="MS Gothic" w:hAnsi="MS Gothic" w:hint="eastAsia"/>
                  </w:rPr>
                  <w:t>☐</w:t>
                </w:r>
              </w:sdtContent>
            </w:sdt>
            <w:r w:rsidR="00CF3731">
              <w:t>Capacity building</w:t>
            </w:r>
          </w:p>
          <w:p w14:paraId="712714D8" w14:textId="777C4B01" w:rsidR="00CF3731" w:rsidRDefault="00F07996" w:rsidP="00A73E6D">
            <w:sdt>
              <w:sdtPr>
                <w:id w:val="-185982108"/>
                <w14:checkbox>
                  <w14:checked w14:val="0"/>
                  <w14:checkedState w14:val="2612" w14:font="MS Gothic"/>
                  <w14:uncheckedState w14:val="2610" w14:font="MS Gothic"/>
                </w14:checkbox>
              </w:sdtPr>
              <w:sdtContent>
                <w:r>
                  <w:rPr>
                    <w:rFonts w:ascii="MS Gothic" w:eastAsia="MS Gothic" w:hAnsi="MS Gothic" w:hint="eastAsia"/>
                  </w:rPr>
                  <w:t>☐</w:t>
                </w:r>
              </w:sdtContent>
            </w:sdt>
            <w:r w:rsidR="003F46C1">
              <w:t>Monitoring</w:t>
            </w:r>
          </w:p>
          <w:p w14:paraId="2556A5E6" w14:textId="6AC9C500" w:rsidR="00A73E6D" w:rsidRDefault="00F07996" w:rsidP="00A73E6D">
            <w:pPr>
              <w:spacing w:after="160" w:line="259" w:lineRule="auto"/>
            </w:pPr>
            <w:sdt>
              <w:sdtPr>
                <w:id w:val="-675266194"/>
                <w14:checkbox>
                  <w14:checked w14:val="0"/>
                  <w14:checkedState w14:val="2612" w14:font="MS Gothic"/>
                  <w14:uncheckedState w14:val="2610" w14:font="MS Gothic"/>
                </w14:checkbox>
              </w:sdtPr>
              <w:sdtContent>
                <w:r>
                  <w:rPr>
                    <w:rFonts w:ascii="MS Gothic" w:eastAsia="MS Gothic" w:hAnsi="MS Gothic" w:hint="eastAsia"/>
                  </w:rPr>
                  <w:t>☐</w:t>
                </w:r>
              </w:sdtContent>
            </w:sdt>
            <w:r w:rsidR="00A73E6D">
              <w:t>Other (please specify)</w:t>
            </w:r>
            <w:sdt>
              <w:sdtPr>
                <w:id w:val="-1407374292"/>
                <w:placeholder>
                  <w:docPart w:val="DefaultPlaceholder_-1854013440"/>
                </w:placeholder>
                <w:showingPlcHdr/>
                <w:text/>
              </w:sdtPr>
              <w:sdtContent>
                <w:r w:rsidR="00BC1434" w:rsidRPr="005966F0">
                  <w:rPr>
                    <w:rStyle w:val="PlaceholderText"/>
                  </w:rPr>
                  <w:t>Click or tap here to enter text.</w:t>
                </w:r>
              </w:sdtContent>
            </w:sdt>
          </w:p>
        </w:tc>
      </w:tr>
      <w:tr w:rsidR="00FC7715" w14:paraId="0A01DDB1" w14:textId="77777777" w:rsidTr="00633C72">
        <w:tc>
          <w:tcPr>
            <w:tcW w:w="3397" w:type="dxa"/>
          </w:tcPr>
          <w:p w14:paraId="68DFB35F" w14:textId="10211209" w:rsidR="00846B0A" w:rsidRPr="00846B0A" w:rsidRDefault="00846B0A">
            <w:pPr>
              <w:rPr>
                <w:b/>
                <w:bCs/>
              </w:rPr>
            </w:pPr>
            <w:r w:rsidRPr="00846B0A">
              <w:rPr>
                <w:b/>
                <w:bCs/>
              </w:rPr>
              <w:t>Country/countries in which trial is being conducted</w:t>
            </w:r>
          </w:p>
        </w:tc>
        <w:sdt>
          <w:sdtPr>
            <w:id w:val="1187329538"/>
            <w:placeholder>
              <w:docPart w:val="DefaultPlaceholder_-1854013440"/>
            </w:placeholder>
            <w:showingPlcHdr/>
            <w:text/>
          </w:sdtPr>
          <w:sdtContent>
            <w:tc>
              <w:tcPr>
                <w:tcW w:w="5619" w:type="dxa"/>
              </w:tcPr>
              <w:p w14:paraId="68F13EC4" w14:textId="24989ECC" w:rsidR="00846B0A" w:rsidRDefault="00CC06C6">
                <w:r w:rsidRPr="005966F0">
                  <w:rPr>
                    <w:rStyle w:val="PlaceholderText"/>
                  </w:rPr>
                  <w:t>Click or tap here to enter text.</w:t>
                </w:r>
              </w:p>
            </w:tc>
          </w:sdtContent>
        </w:sdt>
      </w:tr>
      <w:tr w:rsidR="00FC7715" w14:paraId="06A39730" w14:textId="77777777" w:rsidTr="00633C72">
        <w:tc>
          <w:tcPr>
            <w:tcW w:w="3397" w:type="dxa"/>
          </w:tcPr>
          <w:p w14:paraId="6128BC88" w14:textId="24BC66E5" w:rsidR="00643F69" w:rsidRPr="00846B0A" w:rsidRDefault="00FE28A3">
            <w:pPr>
              <w:rPr>
                <w:b/>
                <w:bCs/>
              </w:rPr>
            </w:pPr>
            <w:r w:rsidRPr="00846B0A">
              <w:rPr>
                <w:b/>
                <w:bCs/>
              </w:rPr>
              <w:t xml:space="preserve">Do you plan to attend </w:t>
            </w:r>
            <w:r w:rsidR="002C666F">
              <w:rPr>
                <w:b/>
                <w:bCs/>
              </w:rPr>
              <w:t xml:space="preserve">the </w:t>
            </w:r>
            <w:r w:rsidR="001C639D">
              <w:rPr>
                <w:b/>
                <w:bCs/>
              </w:rPr>
              <w:t xml:space="preserve">Trials Day </w:t>
            </w:r>
            <w:r w:rsidRPr="00846B0A">
              <w:rPr>
                <w:b/>
                <w:bCs/>
              </w:rPr>
              <w:t xml:space="preserve">in-person or </w:t>
            </w:r>
            <w:proofErr w:type="gramStart"/>
            <w:r w:rsidRPr="00846B0A">
              <w:rPr>
                <w:b/>
                <w:bCs/>
              </w:rPr>
              <w:t>online?</w:t>
            </w:r>
            <w:r w:rsidR="00643F69">
              <w:rPr>
                <w:b/>
                <w:bCs/>
              </w:rPr>
              <w:t>*</w:t>
            </w:r>
            <w:proofErr w:type="gramEnd"/>
          </w:p>
        </w:tc>
        <w:tc>
          <w:tcPr>
            <w:tcW w:w="5619" w:type="dxa"/>
          </w:tcPr>
          <w:p w14:paraId="72D59435" w14:textId="105B4A86" w:rsidR="00FE28A3" w:rsidRDefault="00803D8C">
            <w:sdt>
              <w:sdtPr>
                <w:id w:val="-888882061"/>
                <w:placeholder>
                  <w:docPart w:val="DefaultPlaceholder_-1854013438"/>
                </w:placeholder>
                <w:showingPlcHdr/>
                <w:dropDownList>
                  <w:listItem w:value="Choose an item."/>
                  <w:listItem w:displayText="In-person* (using project/other funds)" w:value="In-person* (using project/other funds)"/>
                  <w:listItem w:displayText="In-person* (only if travel bursary available)" w:value="In-person* (only if travel bursary available)"/>
                  <w:listItem w:displayText="Online" w:value="Online"/>
                </w:dropDownList>
              </w:sdtPr>
              <w:sdtContent>
                <w:r w:rsidRPr="005966F0">
                  <w:rPr>
                    <w:rStyle w:val="PlaceholderText"/>
                  </w:rPr>
                  <w:t>Choose an item.</w:t>
                </w:r>
              </w:sdtContent>
            </w:sdt>
          </w:p>
        </w:tc>
      </w:tr>
    </w:tbl>
    <w:p w14:paraId="38DFDB14" w14:textId="0B6BB89D" w:rsidR="002F5FAC" w:rsidRDefault="002F5FAC" w:rsidP="00543782"/>
    <w:sectPr w:rsidR="002F5FAC" w:rsidSect="00543782">
      <w:headerReference w:type="default" r:id="rId11"/>
      <w:footerReference w:type="default" r:id="rId12"/>
      <w:pgSz w:w="11906" w:h="16838"/>
      <w:pgMar w:top="1440" w:right="1080" w:bottom="1440" w:left="1080" w:header="708"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F9D850" w14:textId="77777777" w:rsidR="00633C72" w:rsidRDefault="00633C72" w:rsidP="00633C72">
      <w:pPr>
        <w:spacing w:after="0" w:line="240" w:lineRule="auto"/>
      </w:pPr>
      <w:r>
        <w:separator/>
      </w:r>
    </w:p>
  </w:endnote>
  <w:endnote w:type="continuationSeparator" w:id="0">
    <w:p w14:paraId="3EA102CD" w14:textId="77777777" w:rsidR="00633C72" w:rsidRDefault="00633C72" w:rsidP="00633C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272AF" w14:textId="77777777" w:rsidR="005A4A2A" w:rsidRPr="00F82161" w:rsidRDefault="005A4A2A" w:rsidP="0071541B">
    <w:pPr>
      <w:ind w:right="674"/>
      <w:rPr>
        <w:i/>
        <w:iCs/>
      </w:rPr>
    </w:pPr>
    <w:r w:rsidRPr="00F82161">
      <w:rPr>
        <w:i/>
        <w:iCs/>
      </w:rPr>
      <w:t xml:space="preserve">NB: A small number of travel bursaries will be available for presenters whose abstracts are accepted.  Priority will be given to presenters from the region, and presenters who have no alternative source of funding.  </w:t>
    </w:r>
    <w:r>
      <w:rPr>
        <w:i/>
        <w:iCs/>
      </w:rPr>
      <w:t xml:space="preserve">If you have project/other sources of funds, you are kindly requested to use these as a first port of call. </w:t>
    </w:r>
  </w:p>
  <w:p w14:paraId="263F3EE7" w14:textId="20AE0D54" w:rsidR="005A4A2A" w:rsidRDefault="005A4A2A" w:rsidP="0021515A">
    <w:r w:rsidRPr="002F5FAC">
      <w:rPr>
        <w:sz w:val="24"/>
        <w:szCs w:val="24"/>
      </w:rPr>
      <w:t xml:space="preserve">Please return your completed form to </w:t>
    </w:r>
    <w:hyperlink r:id="rId1">
      <w:r w:rsidRPr="6EB3E5FE">
        <w:rPr>
          <w:rStyle w:val="Hyperlink"/>
          <w:sz w:val="24"/>
          <w:szCs w:val="24"/>
        </w:rPr>
        <w:t>trialsnetwork@lshtm.ac.uk</w:t>
      </w:r>
    </w:hyperlink>
    <w:r w:rsidRPr="002F5FAC">
      <w:rPr>
        <w:sz w:val="24"/>
        <w:szCs w:val="24"/>
      </w:rPr>
      <w:t xml:space="preserve"> by </w:t>
    </w:r>
    <w:r>
      <w:rPr>
        <w:b/>
        <w:bCs/>
        <w:sz w:val="24"/>
        <w:szCs w:val="24"/>
      </w:rPr>
      <w:t xml:space="preserve">Friday </w:t>
    </w:r>
    <w:r w:rsidRPr="6EB3E5FE">
      <w:rPr>
        <w:b/>
        <w:bCs/>
        <w:sz w:val="24"/>
        <w:szCs w:val="24"/>
      </w:rPr>
      <w:t>15</w:t>
    </w:r>
    <w:r w:rsidRPr="6EB3E5FE">
      <w:rPr>
        <w:b/>
        <w:bCs/>
        <w:sz w:val="24"/>
        <w:szCs w:val="24"/>
        <w:vertAlign w:val="superscript"/>
      </w:rPr>
      <w:t>th</w:t>
    </w:r>
    <w:r>
      <w:rPr>
        <w:b/>
        <w:bCs/>
        <w:sz w:val="24"/>
        <w:szCs w:val="24"/>
      </w:rPr>
      <w:t xml:space="preserve"> August 2025</w:t>
    </w:r>
    <w:r w:rsidRPr="002F5FAC">
      <w:rPr>
        <w:sz w:val="24"/>
        <w:szCs w:val="24"/>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F6F50A" w14:textId="77777777" w:rsidR="00633C72" w:rsidRDefault="00633C72" w:rsidP="00633C72">
      <w:pPr>
        <w:spacing w:after="0" w:line="240" w:lineRule="auto"/>
      </w:pPr>
      <w:r>
        <w:separator/>
      </w:r>
    </w:p>
  </w:footnote>
  <w:footnote w:type="continuationSeparator" w:id="0">
    <w:p w14:paraId="1C6E33C5" w14:textId="77777777" w:rsidR="00633C72" w:rsidRDefault="00633C72" w:rsidP="00633C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50944" w14:textId="53B588B5" w:rsidR="005A4A2A" w:rsidRDefault="006E5F5B">
    <w:pPr>
      <w:pStyle w:val="Header"/>
    </w:pPr>
    <w:r>
      <w:rPr>
        <w:noProof/>
      </w:rPr>
      <w:drawing>
        <wp:anchor distT="0" distB="0" distL="114300" distR="114300" simplePos="0" relativeHeight="251658241" behindDoc="0" locked="0" layoutInCell="1" allowOverlap="1" wp14:anchorId="3F69FDDE" wp14:editId="228AC988">
          <wp:simplePos x="0" y="0"/>
          <wp:positionH relativeFrom="margin">
            <wp:posOffset>5285105</wp:posOffset>
          </wp:positionH>
          <wp:positionV relativeFrom="topMargin">
            <wp:posOffset>379095</wp:posOffset>
          </wp:positionV>
          <wp:extent cx="902970" cy="431800"/>
          <wp:effectExtent l="0" t="0" r="0" b="6350"/>
          <wp:wrapSquare wrapText="bothSides"/>
          <wp:docPr id="10173143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314372" name="Picture 1017314372"/>
                  <pic:cNvPicPr/>
                </pic:nvPicPr>
                <pic:blipFill>
                  <a:blip r:embed="rId1">
                    <a:extLst>
                      <a:ext uri="{28A0092B-C50C-407E-A947-70E740481C1C}">
                        <a14:useLocalDpi xmlns:a14="http://schemas.microsoft.com/office/drawing/2010/main" val="0"/>
                      </a:ext>
                    </a:extLst>
                  </a:blip>
                  <a:stretch>
                    <a:fillRect/>
                  </a:stretch>
                </pic:blipFill>
                <pic:spPr>
                  <a:xfrm>
                    <a:off x="0" y="0"/>
                    <a:ext cx="902970" cy="4318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65BE94AD" wp14:editId="73E7E6B6">
          <wp:simplePos x="0" y="0"/>
          <wp:positionH relativeFrom="margin">
            <wp:posOffset>0</wp:posOffset>
          </wp:positionH>
          <wp:positionV relativeFrom="topMargin">
            <wp:posOffset>334645</wp:posOffset>
          </wp:positionV>
          <wp:extent cx="2322195" cy="431800"/>
          <wp:effectExtent l="0" t="0" r="1905" b="6350"/>
          <wp:wrapSquare wrapText="bothSides"/>
          <wp:docPr id="1251454746" name="Picture 1"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768369" name="Picture 1" descr="A black background with blue text&#10;&#10;Description automatically generated"/>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322195" cy="4318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2" behindDoc="0" locked="0" layoutInCell="1" allowOverlap="1" wp14:anchorId="1DF0D3A1" wp14:editId="40EB9F5E">
          <wp:simplePos x="0" y="0"/>
          <wp:positionH relativeFrom="margin">
            <wp:posOffset>2660015</wp:posOffset>
          </wp:positionH>
          <wp:positionV relativeFrom="topMargin">
            <wp:posOffset>309245</wp:posOffset>
          </wp:positionV>
          <wp:extent cx="2287270" cy="433070"/>
          <wp:effectExtent l="0" t="0" r="0" b="5080"/>
          <wp:wrapSquare wrapText="bothSides"/>
          <wp:docPr id="8642905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290582" name="Picture 864290582"/>
                  <pic:cNvPicPr/>
                </pic:nvPicPr>
                <pic:blipFill>
                  <a:blip r:embed="rId3">
                    <a:extLst>
                      <a:ext uri="{28A0092B-C50C-407E-A947-70E740481C1C}">
                        <a14:useLocalDpi xmlns:a14="http://schemas.microsoft.com/office/drawing/2010/main" val="0"/>
                      </a:ext>
                    </a:extLst>
                  </a:blip>
                  <a:stretch>
                    <a:fillRect/>
                  </a:stretch>
                </pic:blipFill>
                <pic:spPr>
                  <a:xfrm>
                    <a:off x="0" y="0"/>
                    <a:ext cx="2287270" cy="43307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E23F0"/>
    <w:multiLevelType w:val="hybridMultilevel"/>
    <w:tmpl w:val="3D484C3E"/>
    <w:lvl w:ilvl="0" w:tplc="308258E2">
      <w:start w:val="5"/>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3171F7"/>
    <w:multiLevelType w:val="hybridMultilevel"/>
    <w:tmpl w:val="80388CF6"/>
    <w:lvl w:ilvl="0" w:tplc="DE063570">
      <w:start w:val="5"/>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98517789">
    <w:abstractNumId w:val="0"/>
  </w:num>
  <w:num w:numId="2" w16cid:durableId="2805022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enforcement="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E9A"/>
    <w:rsid w:val="00014ACF"/>
    <w:rsid w:val="00021F36"/>
    <w:rsid w:val="00043E24"/>
    <w:rsid w:val="000A4BC2"/>
    <w:rsid w:val="000C5EC6"/>
    <w:rsid w:val="000F48D0"/>
    <w:rsid w:val="00162E7B"/>
    <w:rsid w:val="00170F84"/>
    <w:rsid w:val="0017152C"/>
    <w:rsid w:val="00176B07"/>
    <w:rsid w:val="00184E8F"/>
    <w:rsid w:val="00187608"/>
    <w:rsid w:val="001A7A56"/>
    <w:rsid w:val="001C639D"/>
    <w:rsid w:val="001D3BC5"/>
    <w:rsid w:val="001D7C19"/>
    <w:rsid w:val="001E7D34"/>
    <w:rsid w:val="0021515A"/>
    <w:rsid w:val="00215383"/>
    <w:rsid w:val="0023563D"/>
    <w:rsid w:val="0023703A"/>
    <w:rsid w:val="00285D40"/>
    <w:rsid w:val="002A007F"/>
    <w:rsid w:val="002C4E3E"/>
    <w:rsid w:val="002C666F"/>
    <w:rsid w:val="002F4230"/>
    <w:rsid w:val="002F5395"/>
    <w:rsid w:val="002F5FAC"/>
    <w:rsid w:val="003164D1"/>
    <w:rsid w:val="00364311"/>
    <w:rsid w:val="00395A04"/>
    <w:rsid w:val="003A05C1"/>
    <w:rsid w:val="003D0E8A"/>
    <w:rsid w:val="003F46C1"/>
    <w:rsid w:val="00412CE4"/>
    <w:rsid w:val="004237AF"/>
    <w:rsid w:val="004279E4"/>
    <w:rsid w:val="004407D3"/>
    <w:rsid w:val="0044566D"/>
    <w:rsid w:val="004542E0"/>
    <w:rsid w:val="00496A26"/>
    <w:rsid w:val="00497F9C"/>
    <w:rsid w:val="004E50A2"/>
    <w:rsid w:val="004F2F89"/>
    <w:rsid w:val="00503716"/>
    <w:rsid w:val="00507463"/>
    <w:rsid w:val="00511F36"/>
    <w:rsid w:val="00525429"/>
    <w:rsid w:val="00543782"/>
    <w:rsid w:val="00561911"/>
    <w:rsid w:val="005928DD"/>
    <w:rsid w:val="005A4A2A"/>
    <w:rsid w:val="005C55AE"/>
    <w:rsid w:val="00600135"/>
    <w:rsid w:val="00612431"/>
    <w:rsid w:val="00633C72"/>
    <w:rsid w:val="00643F69"/>
    <w:rsid w:val="00653D29"/>
    <w:rsid w:val="006550CC"/>
    <w:rsid w:val="0065565E"/>
    <w:rsid w:val="00671FEA"/>
    <w:rsid w:val="00697AF0"/>
    <w:rsid w:val="006E5F5B"/>
    <w:rsid w:val="006E7B96"/>
    <w:rsid w:val="0071541B"/>
    <w:rsid w:val="00716CF6"/>
    <w:rsid w:val="00723AF3"/>
    <w:rsid w:val="007505FF"/>
    <w:rsid w:val="0076151D"/>
    <w:rsid w:val="0077495E"/>
    <w:rsid w:val="007857EF"/>
    <w:rsid w:val="007A0ED6"/>
    <w:rsid w:val="007A3EAD"/>
    <w:rsid w:val="007A57A4"/>
    <w:rsid w:val="007A5E9A"/>
    <w:rsid w:val="007B11BF"/>
    <w:rsid w:val="007D3A6D"/>
    <w:rsid w:val="007D3F63"/>
    <w:rsid w:val="00803D8C"/>
    <w:rsid w:val="00825CE7"/>
    <w:rsid w:val="00846B0A"/>
    <w:rsid w:val="008C6066"/>
    <w:rsid w:val="008E21C0"/>
    <w:rsid w:val="008F6544"/>
    <w:rsid w:val="009509AD"/>
    <w:rsid w:val="009869C9"/>
    <w:rsid w:val="009A6790"/>
    <w:rsid w:val="009B1524"/>
    <w:rsid w:val="009F3591"/>
    <w:rsid w:val="00A05D6C"/>
    <w:rsid w:val="00A130C4"/>
    <w:rsid w:val="00A13CDD"/>
    <w:rsid w:val="00A22615"/>
    <w:rsid w:val="00A26485"/>
    <w:rsid w:val="00A601F2"/>
    <w:rsid w:val="00A60B69"/>
    <w:rsid w:val="00A660F9"/>
    <w:rsid w:val="00A67E35"/>
    <w:rsid w:val="00A73E6D"/>
    <w:rsid w:val="00A852CC"/>
    <w:rsid w:val="00A87873"/>
    <w:rsid w:val="00A97E30"/>
    <w:rsid w:val="00AA1246"/>
    <w:rsid w:val="00AB2310"/>
    <w:rsid w:val="00AC17D0"/>
    <w:rsid w:val="00AC6999"/>
    <w:rsid w:val="00AF6C0B"/>
    <w:rsid w:val="00B42430"/>
    <w:rsid w:val="00B51499"/>
    <w:rsid w:val="00B57E40"/>
    <w:rsid w:val="00BC1434"/>
    <w:rsid w:val="00C16162"/>
    <w:rsid w:val="00C6760D"/>
    <w:rsid w:val="00C72810"/>
    <w:rsid w:val="00CC06C6"/>
    <w:rsid w:val="00CC671D"/>
    <w:rsid w:val="00CF3731"/>
    <w:rsid w:val="00CF737A"/>
    <w:rsid w:val="00D221B1"/>
    <w:rsid w:val="00D456DE"/>
    <w:rsid w:val="00DB3B27"/>
    <w:rsid w:val="00DD5616"/>
    <w:rsid w:val="00E21ED0"/>
    <w:rsid w:val="00E30333"/>
    <w:rsid w:val="00E56BC2"/>
    <w:rsid w:val="00E8294F"/>
    <w:rsid w:val="00EA7BF1"/>
    <w:rsid w:val="00EB789D"/>
    <w:rsid w:val="00ED514D"/>
    <w:rsid w:val="00F07996"/>
    <w:rsid w:val="00F11DF4"/>
    <w:rsid w:val="00F34147"/>
    <w:rsid w:val="00F35138"/>
    <w:rsid w:val="00F43319"/>
    <w:rsid w:val="00F63874"/>
    <w:rsid w:val="00F701A1"/>
    <w:rsid w:val="00F82161"/>
    <w:rsid w:val="00F92D74"/>
    <w:rsid w:val="00FA1D9F"/>
    <w:rsid w:val="00FC7715"/>
    <w:rsid w:val="00FD2B34"/>
    <w:rsid w:val="00FE28A3"/>
    <w:rsid w:val="00FE2C60"/>
    <w:rsid w:val="00FE4B37"/>
    <w:rsid w:val="00FF6CFF"/>
    <w:rsid w:val="00FF6FBB"/>
    <w:rsid w:val="043D2E30"/>
    <w:rsid w:val="0AE088BE"/>
    <w:rsid w:val="1D7411FE"/>
    <w:rsid w:val="1FCE27B8"/>
    <w:rsid w:val="2035ECC2"/>
    <w:rsid w:val="21658226"/>
    <w:rsid w:val="21C522FA"/>
    <w:rsid w:val="22FBA63F"/>
    <w:rsid w:val="27291F08"/>
    <w:rsid w:val="28F8FEA7"/>
    <w:rsid w:val="2E920B6F"/>
    <w:rsid w:val="31289498"/>
    <w:rsid w:val="32F1181C"/>
    <w:rsid w:val="3F991C90"/>
    <w:rsid w:val="411F9EA6"/>
    <w:rsid w:val="4348D2D0"/>
    <w:rsid w:val="4868CAC8"/>
    <w:rsid w:val="504B0530"/>
    <w:rsid w:val="52F9A4BF"/>
    <w:rsid w:val="5B8AF73B"/>
    <w:rsid w:val="677F4D64"/>
    <w:rsid w:val="6EB3E5FE"/>
    <w:rsid w:val="71C0CE93"/>
    <w:rsid w:val="7D080C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97287E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A5E9A"/>
    <w:pPr>
      <w:keepNext/>
      <w:keepLines/>
      <w:spacing w:before="240" w:after="0"/>
      <w:outlineLvl w:val="0"/>
    </w:pPr>
    <w:rPr>
      <w:rFonts w:asciiTheme="majorHAnsi" w:eastAsiaTheme="majorEastAsia" w:hAnsiTheme="majorHAnsi" w:cstheme="majorBidi"/>
      <w:color w:val="2F5496" w:themeColor="accent1" w:themeShade="BF"/>
      <w:kern w:val="0"/>
      <w:sz w:val="32"/>
      <w:szCs w:val="3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5E9A"/>
    <w:rPr>
      <w:rFonts w:asciiTheme="majorHAnsi" w:eastAsiaTheme="majorEastAsia" w:hAnsiTheme="majorHAnsi" w:cstheme="majorBidi"/>
      <w:color w:val="2F5496" w:themeColor="accent1" w:themeShade="BF"/>
      <w:kern w:val="0"/>
      <w:sz w:val="32"/>
      <w:szCs w:val="32"/>
      <w14:ligatures w14:val="none"/>
    </w:rPr>
  </w:style>
  <w:style w:type="character" w:styleId="Hyperlink">
    <w:name w:val="Hyperlink"/>
    <w:basedOn w:val="DefaultParagraphFont"/>
    <w:uiPriority w:val="99"/>
    <w:unhideWhenUsed/>
    <w:rsid w:val="00F35138"/>
    <w:rPr>
      <w:color w:val="0563C1" w:themeColor="hyperlink"/>
      <w:u w:val="single"/>
    </w:rPr>
  </w:style>
  <w:style w:type="character" w:styleId="UnresolvedMention">
    <w:name w:val="Unresolved Mention"/>
    <w:basedOn w:val="DefaultParagraphFont"/>
    <w:uiPriority w:val="99"/>
    <w:semiHidden/>
    <w:unhideWhenUsed/>
    <w:rsid w:val="00F35138"/>
    <w:rPr>
      <w:color w:val="605E5C"/>
      <w:shd w:val="clear" w:color="auto" w:fill="E1DFDD"/>
    </w:rPr>
  </w:style>
  <w:style w:type="table" w:styleId="TableGrid">
    <w:name w:val="Table Grid"/>
    <w:basedOn w:val="TableNormal"/>
    <w:uiPriority w:val="39"/>
    <w:rsid w:val="00A264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407D3"/>
    <w:pPr>
      <w:spacing w:after="0" w:line="240" w:lineRule="auto"/>
    </w:pPr>
  </w:style>
  <w:style w:type="character" w:styleId="CommentReference">
    <w:name w:val="annotation reference"/>
    <w:basedOn w:val="DefaultParagraphFont"/>
    <w:uiPriority w:val="99"/>
    <w:semiHidden/>
    <w:unhideWhenUsed/>
    <w:rsid w:val="006E7B96"/>
    <w:rPr>
      <w:sz w:val="16"/>
      <w:szCs w:val="16"/>
    </w:rPr>
  </w:style>
  <w:style w:type="paragraph" w:styleId="CommentText">
    <w:name w:val="annotation text"/>
    <w:basedOn w:val="Normal"/>
    <w:link w:val="CommentTextChar"/>
    <w:uiPriority w:val="99"/>
    <w:unhideWhenUsed/>
    <w:rsid w:val="006E7B96"/>
    <w:pPr>
      <w:spacing w:line="240" w:lineRule="auto"/>
    </w:pPr>
    <w:rPr>
      <w:sz w:val="20"/>
      <w:szCs w:val="20"/>
    </w:rPr>
  </w:style>
  <w:style w:type="character" w:customStyle="1" w:styleId="CommentTextChar">
    <w:name w:val="Comment Text Char"/>
    <w:basedOn w:val="DefaultParagraphFont"/>
    <w:link w:val="CommentText"/>
    <w:uiPriority w:val="99"/>
    <w:rsid w:val="006E7B96"/>
    <w:rPr>
      <w:sz w:val="20"/>
      <w:szCs w:val="20"/>
    </w:rPr>
  </w:style>
  <w:style w:type="paragraph" w:styleId="CommentSubject">
    <w:name w:val="annotation subject"/>
    <w:basedOn w:val="CommentText"/>
    <w:next w:val="CommentText"/>
    <w:link w:val="CommentSubjectChar"/>
    <w:uiPriority w:val="99"/>
    <w:semiHidden/>
    <w:unhideWhenUsed/>
    <w:rsid w:val="006E7B96"/>
    <w:rPr>
      <w:b/>
      <w:bCs/>
    </w:rPr>
  </w:style>
  <w:style w:type="character" w:customStyle="1" w:styleId="CommentSubjectChar">
    <w:name w:val="Comment Subject Char"/>
    <w:basedOn w:val="CommentTextChar"/>
    <w:link w:val="CommentSubject"/>
    <w:uiPriority w:val="99"/>
    <w:semiHidden/>
    <w:rsid w:val="006E7B96"/>
    <w:rPr>
      <w:b/>
      <w:bCs/>
      <w:sz w:val="20"/>
      <w:szCs w:val="20"/>
    </w:rPr>
  </w:style>
  <w:style w:type="paragraph" w:styleId="ListParagraph">
    <w:name w:val="List Paragraph"/>
    <w:basedOn w:val="Normal"/>
    <w:uiPriority w:val="34"/>
    <w:qFormat/>
    <w:rsid w:val="00643F69"/>
    <w:pPr>
      <w:ind w:left="720"/>
      <w:contextualSpacing/>
    </w:pPr>
  </w:style>
  <w:style w:type="character" w:styleId="Mention">
    <w:name w:val="Mention"/>
    <w:basedOn w:val="DefaultParagraphFont"/>
    <w:uiPriority w:val="99"/>
    <w:unhideWhenUsed/>
    <w:rsid w:val="00B57E40"/>
    <w:rPr>
      <w:color w:val="2B579A"/>
      <w:shd w:val="clear" w:color="auto" w:fill="E1DFDD"/>
    </w:rPr>
  </w:style>
  <w:style w:type="paragraph" w:styleId="Header">
    <w:name w:val="header"/>
    <w:basedOn w:val="Normal"/>
    <w:link w:val="HeaderChar"/>
    <w:uiPriority w:val="99"/>
    <w:unhideWhenUsed/>
    <w:rsid w:val="00633C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3C72"/>
  </w:style>
  <w:style w:type="paragraph" w:styleId="Footer">
    <w:name w:val="footer"/>
    <w:basedOn w:val="Normal"/>
    <w:link w:val="FooterChar"/>
    <w:uiPriority w:val="99"/>
    <w:unhideWhenUsed/>
    <w:rsid w:val="00633C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3C72"/>
  </w:style>
  <w:style w:type="character" w:styleId="PlaceholderText">
    <w:name w:val="Placeholder Text"/>
    <w:basedOn w:val="DefaultParagraphFont"/>
    <w:uiPriority w:val="99"/>
    <w:semiHidden/>
    <w:rsid w:val="00DB3B2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hyperlink" Target="mailto:trialsnetwork@lshtm.ac.uk"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787DFF59-0675-425F-97F5-01AD97854DF3}"/>
      </w:docPartPr>
      <w:docPartBody>
        <w:p w:rsidR="00ED4DF2" w:rsidRDefault="00ED4DF2">
          <w:r w:rsidRPr="005966F0">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0F31280C-EF85-493E-A263-D8FBA31D1544}"/>
      </w:docPartPr>
      <w:docPartBody>
        <w:p w:rsidR="00ED4DF2" w:rsidRDefault="00ED4DF2">
          <w:r w:rsidRPr="005966F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DF2"/>
    <w:rsid w:val="00ED4DF2"/>
    <w:rsid w:val="00FF6F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D4DF2"/>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23BF3571F8314AAE53E7E705D370D2" ma:contentTypeVersion="16" ma:contentTypeDescription="Create a new document." ma:contentTypeScope="" ma:versionID="bf3ca71eb155d7b3557cb616526243c5">
  <xsd:schema xmlns:xsd="http://www.w3.org/2001/XMLSchema" xmlns:xs="http://www.w3.org/2001/XMLSchema" xmlns:p="http://schemas.microsoft.com/office/2006/metadata/properties" xmlns:ns3="6a164dda-3779-4169-b957-e287451f6523" xmlns:ns4="7bd971b9-dc4e-43be-8a1d-44f32eeb9c3d" xmlns:ns5="cd926a26-c6e0-41c7-8c3a-831c0d527af8" targetNamespace="http://schemas.microsoft.com/office/2006/metadata/properties" ma:root="true" ma:fieldsID="98f3f2dd21cf5c533e05348797aa23e8" ns3:_="" ns4:_="" ns5:_="">
    <xsd:import namespace="6a164dda-3779-4169-b957-e287451f6523"/>
    <xsd:import namespace="7bd971b9-dc4e-43be-8a1d-44f32eeb9c3d"/>
    <xsd:import namespace="cd926a26-c6e0-41c7-8c3a-831c0d527af8"/>
    <xsd:element name="properties">
      <xsd:complexType>
        <xsd:sequence>
          <xsd:element name="documentManagement">
            <xsd:complexType>
              <xsd:all>
                <xsd:element ref="ns3:Visibility" minOccurs="0"/>
                <xsd:element ref="ns4:MediaServiceMetadata" minOccurs="0"/>
                <xsd:element ref="ns4:MediaServiceFastMetadata" minOccurs="0"/>
                <xsd:element ref="ns4:MediaServiceAutoKeyPoints" minOccurs="0"/>
                <xsd:element ref="ns4:MediaServiceKeyPoints" minOccurs="0"/>
                <xsd:element ref="ns5:SharedWithUsers" minOccurs="0"/>
                <xsd:element ref="ns5:SharedWithDetails" minOccurs="0"/>
                <xsd:element ref="ns5:SharingHintHash" minOccurs="0"/>
                <xsd:element ref="ns4:MediaServiceDateTaken" minOccurs="0"/>
                <xsd:element ref="ns4:_activity" minOccurs="0"/>
                <xsd:element ref="ns4:MediaServiceSearchProperties" minOccurs="0"/>
                <xsd:element ref="ns4:MediaServiceObjectDetectorVersions" minOccurs="0"/>
                <xsd:element ref="ns4:MediaServiceSystem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164dda-3779-4169-b957-e287451f6523" elementFormDefault="qualified">
    <xsd:import namespace="http://schemas.microsoft.com/office/2006/documentManagement/types"/>
    <xsd:import namespace="http://schemas.microsoft.com/office/infopath/2007/PartnerControls"/>
    <xsd:element name="Visibility" ma:index="2" nillable="true" ma:displayName="Visibility" ma:default="Internal" ma:description="Items that should be available externally should be marked &lt;strong&gt;External&lt;/strong&gt;" ma:format="RadioButtons" ma:internalName="Visibility">
      <xsd:simpleType>
        <xsd:restriction base="dms:Choice">
          <xsd:enumeration value="Internal"/>
          <xsd:enumeration value="External"/>
        </xsd:restriction>
      </xsd:simpleType>
    </xsd:element>
  </xsd:schema>
  <xsd:schema xmlns:xsd="http://www.w3.org/2001/XMLSchema" xmlns:xs="http://www.w3.org/2001/XMLSchema" xmlns:dms="http://schemas.microsoft.com/office/2006/documentManagement/types" xmlns:pc="http://schemas.microsoft.com/office/infopath/2007/PartnerControls" targetNamespace="7bd971b9-dc4e-43be-8a1d-44f32eeb9c3d"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d926a26-c6e0-41c7-8c3a-831c0d527af8"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8207403b-203c-4ed3-95cd-88a852189123" ContentTypeId="0x01"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isibility xmlns="6a164dda-3779-4169-b957-e287451f6523">Internal</Visibility>
    <_activity xmlns="7bd971b9-dc4e-43be-8a1d-44f32eeb9c3d" xsi:nil="true"/>
  </documentManagement>
</p:properties>
</file>

<file path=customXml/itemProps1.xml><?xml version="1.0" encoding="utf-8"?>
<ds:datastoreItem xmlns:ds="http://schemas.openxmlformats.org/officeDocument/2006/customXml" ds:itemID="{A9721311-87B7-453A-BC28-E043A54305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164dda-3779-4169-b957-e287451f6523"/>
    <ds:schemaRef ds:uri="7bd971b9-dc4e-43be-8a1d-44f32eeb9c3d"/>
    <ds:schemaRef ds:uri="cd926a26-c6e0-41c7-8c3a-831c0d527a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E9AC94-FACA-42E3-87D3-63A5A9C03B5A}">
  <ds:schemaRefs>
    <ds:schemaRef ds:uri="Microsoft.SharePoint.Taxonomy.ContentTypeSync"/>
  </ds:schemaRefs>
</ds:datastoreItem>
</file>

<file path=customXml/itemProps3.xml><?xml version="1.0" encoding="utf-8"?>
<ds:datastoreItem xmlns:ds="http://schemas.openxmlformats.org/officeDocument/2006/customXml" ds:itemID="{0261B2CA-5368-44C1-B42E-C79B528DE53E}">
  <ds:schemaRefs>
    <ds:schemaRef ds:uri="http://schemas.microsoft.com/sharepoint/v3/contenttype/forms"/>
  </ds:schemaRefs>
</ds:datastoreItem>
</file>

<file path=customXml/itemProps4.xml><?xml version="1.0" encoding="utf-8"?>
<ds:datastoreItem xmlns:ds="http://schemas.openxmlformats.org/officeDocument/2006/customXml" ds:itemID="{8B9438E1-83AF-4221-AA12-B10D975EDD2A}">
  <ds:schemaRefs>
    <ds:schemaRef ds:uri="http://purl.org/dc/terms/"/>
    <ds:schemaRef ds:uri="http://www.w3.org/XML/1998/namespace"/>
    <ds:schemaRef ds:uri="http://purl.org/dc/elements/1.1/"/>
    <ds:schemaRef ds:uri="http://schemas.openxmlformats.org/package/2006/metadata/core-properties"/>
    <ds:schemaRef ds:uri="http://schemas.microsoft.com/office/2006/documentManagement/types"/>
    <ds:schemaRef ds:uri="http://schemas.microsoft.com/office/infopath/2007/PartnerControls"/>
    <ds:schemaRef ds:uri="cd926a26-c6e0-41c7-8c3a-831c0d527af8"/>
    <ds:schemaRef ds:uri="7bd971b9-dc4e-43be-8a1d-44f32eeb9c3d"/>
    <ds:schemaRef ds:uri="6a164dda-3779-4169-b957-e287451f6523"/>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317</Words>
  <Characters>1807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2120</CharactersWithSpaces>
  <SharedDoc>false</SharedDoc>
  <HLinks>
    <vt:vector size="12" baseType="variant">
      <vt:variant>
        <vt:i4>4194357</vt:i4>
      </vt:variant>
      <vt:variant>
        <vt:i4>0</vt:i4>
      </vt:variant>
      <vt:variant>
        <vt:i4>0</vt:i4>
      </vt:variant>
      <vt:variant>
        <vt:i4>5</vt:i4>
      </vt:variant>
      <vt:variant>
        <vt:lpwstr>mailto:trialsnetwork@lshtm.ac.uk</vt:lpwstr>
      </vt:variant>
      <vt:variant>
        <vt:lpwstr/>
      </vt:variant>
      <vt:variant>
        <vt:i4>720996</vt:i4>
      </vt:variant>
      <vt:variant>
        <vt:i4>0</vt:i4>
      </vt:variant>
      <vt:variant>
        <vt:i4>0</vt:i4>
      </vt:variant>
      <vt:variant>
        <vt:i4>5</vt:i4>
      </vt:variant>
      <vt:variant>
        <vt:lpwstr>mailto:idcvsvol@lshtm.ac.uk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2025-07-22T14:20:00Z</dcterms:created>
  <dcterms:modified xsi:type="dcterms:W3CDTF">2025-07-22T14:20:00Z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b088a62c-3c2a-4cc0-9064-c972e56c48f3</vt:lpwstr>
  </property>
  <property fmtid="{D5CDD505-2E9C-101B-9397-08002B2CF9AE}" pid="3" name="ContentTypeId">
    <vt:lpwstr>0x0101005223BF3571F8314AAE53E7E705D370D2</vt:lpwstr>
  </property>
</Properties>
</file>