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71" w:type="dxa"/>
        <w:tblLook w:val="04A0" w:firstRow="1" w:lastRow="0" w:firstColumn="1" w:lastColumn="0" w:noHBand="0" w:noVBand="1"/>
      </w:tblPr>
      <w:tblGrid>
        <w:gridCol w:w="4027"/>
        <w:gridCol w:w="3630"/>
        <w:gridCol w:w="2119"/>
        <w:gridCol w:w="1002"/>
        <w:gridCol w:w="1124"/>
        <w:gridCol w:w="2769"/>
      </w:tblGrid>
      <w:tr w:rsidR="00D6571A" w:rsidRPr="005D0B90" w:rsidTr="00687279">
        <w:trPr>
          <w:trHeight w:val="1853"/>
        </w:trPr>
        <w:tc>
          <w:tcPr>
            <w:tcW w:w="14671" w:type="dxa"/>
            <w:gridSpan w:val="6"/>
            <w:shd w:val="clear" w:color="auto" w:fill="E7E6E6" w:themeFill="background2"/>
          </w:tcPr>
          <w:p w:rsidR="00D6571A" w:rsidRDefault="00D6571A" w:rsidP="00687279">
            <w:pPr>
              <w:pStyle w:val="Heading1"/>
              <w:outlineLvl w:val="0"/>
              <w:rPr>
                <w:rFonts w:ascii="Open Sans" w:hAnsi="Open Sans" w:cs="Open Sans"/>
                <w:b/>
              </w:rPr>
            </w:pPr>
            <w:r w:rsidRPr="00D6571A">
              <w:rPr>
                <w:rFonts w:ascii="Open Sans" w:hAnsi="Open Sans" w:cs="Open Sans"/>
                <w:b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3C3D95D" wp14:editId="4B76AFC8">
                  <wp:simplePos x="0" y="0"/>
                  <wp:positionH relativeFrom="column">
                    <wp:posOffset>7052945</wp:posOffset>
                  </wp:positionH>
                  <wp:positionV relativeFrom="paragraph">
                    <wp:posOffset>69850</wp:posOffset>
                  </wp:positionV>
                  <wp:extent cx="1734185" cy="830358"/>
                  <wp:effectExtent l="0" t="0" r="0" b="8255"/>
                  <wp:wrapTight wrapText="bothSides">
                    <wp:wrapPolygon edited="0">
                      <wp:start x="0" y="0"/>
                      <wp:lineTo x="0" y="21319"/>
                      <wp:lineTo x="21355" y="21319"/>
                      <wp:lineTo x="2135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8303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571A">
              <w:rPr>
                <w:rFonts w:ascii="Open Sans" w:hAnsi="Open Sans" w:cs="Open Sans"/>
                <w:b/>
              </w:rPr>
              <w:t>Suspension of Academic Regulation Form</w:t>
            </w:r>
          </w:p>
          <w:p w:rsidR="00D6571A" w:rsidRPr="00D6571A" w:rsidRDefault="00D6571A" w:rsidP="00D6571A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6571A" w:rsidTr="00687279">
        <w:trPr>
          <w:trHeight w:val="742"/>
        </w:trPr>
        <w:tc>
          <w:tcPr>
            <w:tcW w:w="4027" w:type="dxa"/>
            <w:shd w:val="clear" w:color="auto" w:fill="E7E6E6" w:themeFill="background2"/>
          </w:tcPr>
          <w:p w:rsidR="00D6571A" w:rsidRPr="00D6571A" w:rsidRDefault="00D6571A" w:rsidP="0068727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D6571A">
              <w:rPr>
                <w:rFonts w:ascii="Open Sans" w:hAnsi="Open Sans" w:cs="Open Sans"/>
                <w:b/>
                <w:sz w:val="24"/>
                <w:szCs w:val="24"/>
              </w:rPr>
              <w:t>Name of requestor</w:t>
            </w:r>
          </w:p>
        </w:tc>
        <w:tc>
          <w:tcPr>
            <w:tcW w:w="3630" w:type="dxa"/>
          </w:tcPr>
          <w:p w:rsidR="00D6571A" w:rsidRPr="00D6571A" w:rsidRDefault="00D6571A" w:rsidP="0068727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shd w:val="clear" w:color="auto" w:fill="E7E6E6" w:themeFill="background2"/>
          </w:tcPr>
          <w:p w:rsidR="00D6571A" w:rsidRPr="00D6571A" w:rsidRDefault="00D6571A" w:rsidP="0068727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D6571A">
              <w:rPr>
                <w:rFonts w:ascii="Open Sans" w:hAnsi="Open Sans" w:cs="Open Sans"/>
                <w:b/>
                <w:sz w:val="24"/>
                <w:szCs w:val="24"/>
              </w:rPr>
              <w:t>Role of requestor</w:t>
            </w:r>
          </w:p>
        </w:tc>
        <w:tc>
          <w:tcPr>
            <w:tcW w:w="3893" w:type="dxa"/>
            <w:gridSpan w:val="2"/>
          </w:tcPr>
          <w:p w:rsidR="00D6571A" w:rsidRPr="00D6571A" w:rsidRDefault="00D6571A" w:rsidP="0068727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D6571A" w:rsidTr="00687279">
        <w:trPr>
          <w:trHeight w:val="742"/>
        </w:trPr>
        <w:tc>
          <w:tcPr>
            <w:tcW w:w="4027" w:type="dxa"/>
            <w:shd w:val="clear" w:color="auto" w:fill="E7E6E6" w:themeFill="background2"/>
          </w:tcPr>
          <w:p w:rsidR="00D6571A" w:rsidRPr="00D6571A" w:rsidRDefault="00D6571A" w:rsidP="0068727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D6571A">
              <w:rPr>
                <w:rFonts w:ascii="Open Sans" w:hAnsi="Open Sans" w:cs="Open Sans"/>
                <w:b/>
                <w:sz w:val="24"/>
                <w:szCs w:val="24"/>
              </w:rPr>
              <w:t xml:space="preserve">TPD or FRDD approval </w:t>
            </w:r>
          </w:p>
        </w:tc>
        <w:tc>
          <w:tcPr>
            <w:tcW w:w="10644" w:type="dxa"/>
            <w:gridSpan w:val="5"/>
          </w:tcPr>
          <w:p w:rsidR="00D6571A" w:rsidRPr="00D6571A" w:rsidRDefault="00D6571A" w:rsidP="0068727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D6571A" w:rsidTr="00687279">
        <w:trPr>
          <w:trHeight w:val="658"/>
        </w:trPr>
        <w:tc>
          <w:tcPr>
            <w:tcW w:w="4027" w:type="dxa"/>
            <w:shd w:val="clear" w:color="auto" w:fill="E7E6E6" w:themeFill="background2"/>
          </w:tcPr>
          <w:p w:rsidR="00D6571A" w:rsidRPr="00D6571A" w:rsidRDefault="00D6571A" w:rsidP="0068727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D6571A">
              <w:rPr>
                <w:rFonts w:ascii="Open Sans" w:hAnsi="Open Sans" w:cs="Open Sans"/>
                <w:b/>
                <w:sz w:val="24"/>
                <w:szCs w:val="24"/>
              </w:rPr>
              <w:t xml:space="preserve">School level or Programme Regulation </w:t>
            </w:r>
          </w:p>
        </w:tc>
        <w:tc>
          <w:tcPr>
            <w:tcW w:w="3630" w:type="dxa"/>
          </w:tcPr>
          <w:p w:rsidR="00D6571A" w:rsidRPr="00D6571A" w:rsidRDefault="00D6571A" w:rsidP="00687279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D6571A">
              <w:rPr>
                <w:rFonts w:ascii="Open Sans" w:hAnsi="Open Sans" w:cs="Open Sans"/>
                <w:i/>
                <w:sz w:val="24"/>
                <w:szCs w:val="24"/>
              </w:rPr>
              <w:t>Please indicate</w:t>
            </w:r>
          </w:p>
        </w:tc>
        <w:tc>
          <w:tcPr>
            <w:tcW w:w="3121" w:type="dxa"/>
            <w:gridSpan w:val="2"/>
            <w:shd w:val="clear" w:color="auto" w:fill="E7E6E6" w:themeFill="background2"/>
          </w:tcPr>
          <w:p w:rsidR="00D6571A" w:rsidRPr="00D6571A" w:rsidRDefault="00D6571A" w:rsidP="0068727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D6571A">
              <w:rPr>
                <w:rFonts w:ascii="Open Sans" w:hAnsi="Open Sans" w:cs="Open Sans"/>
                <w:b/>
                <w:sz w:val="24"/>
                <w:szCs w:val="24"/>
              </w:rPr>
              <w:t>Academic Year to be applied</w:t>
            </w:r>
          </w:p>
        </w:tc>
        <w:tc>
          <w:tcPr>
            <w:tcW w:w="3893" w:type="dxa"/>
            <w:gridSpan w:val="2"/>
          </w:tcPr>
          <w:p w:rsidR="00D6571A" w:rsidRPr="00D6571A" w:rsidRDefault="00D6571A" w:rsidP="0068727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D6571A" w:rsidRPr="00CF372F" w:rsidTr="00687279">
        <w:trPr>
          <w:trHeight w:val="748"/>
        </w:trPr>
        <w:tc>
          <w:tcPr>
            <w:tcW w:w="4027" w:type="dxa"/>
            <w:shd w:val="clear" w:color="auto" w:fill="E7E6E6" w:themeFill="background2"/>
          </w:tcPr>
          <w:p w:rsidR="00D6571A" w:rsidRPr="00D6571A" w:rsidRDefault="00D6571A" w:rsidP="0068727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D6571A">
              <w:rPr>
                <w:rFonts w:ascii="Open Sans" w:hAnsi="Open Sans" w:cs="Open Sans"/>
                <w:b/>
                <w:sz w:val="24"/>
                <w:szCs w:val="24"/>
              </w:rPr>
              <w:t>Regulation to be suspended</w:t>
            </w:r>
          </w:p>
        </w:tc>
        <w:tc>
          <w:tcPr>
            <w:tcW w:w="10644" w:type="dxa"/>
            <w:gridSpan w:val="5"/>
          </w:tcPr>
          <w:p w:rsidR="00D6571A" w:rsidRPr="00D6571A" w:rsidRDefault="00D6571A" w:rsidP="00687279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D6571A">
              <w:rPr>
                <w:rFonts w:ascii="Open Sans" w:hAnsi="Open Sans" w:cs="Open Sans"/>
                <w:i/>
                <w:sz w:val="24"/>
                <w:szCs w:val="24"/>
              </w:rPr>
              <w:t>Please put in appropriate referencing.</w:t>
            </w:r>
          </w:p>
        </w:tc>
      </w:tr>
      <w:tr w:rsidR="00D6571A" w:rsidTr="00687279">
        <w:trPr>
          <w:trHeight w:val="688"/>
        </w:trPr>
        <w:tc>
          <w:tcPr>
            <w:tcW w:w="4027" w:type="dxa"/>
            <w:shd w:val="clear" w:color="auto" w:fill="E7E6E6" w:themeFill="background2"/>
          </w:tcPr>
          <w:p w:rsidR="00D6571A" w:rsidRPr="00D6571A" w:rsidRDefault="00D6571A" w:rsidP="0068727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D6571A">
              <w:rPr>
                <w:rFonts w:ascii="Open Sans" w:hAnsi="Open Sans" w:cs="Open Sans"/>
                <w:b/>
                <w:sz w:val="24"/>
                <w:szCs w:val="24"/>
              </w:rPr>
              <w:t>Reason for the request</w:t>
            </w:r>
          </w:p>
        </w:tc>
        <w:tc>
          <w:tcPr>
            <w:tcW w:w="10644" w:type="dxa"/>
            <w:gridSpan w:val="5"/>
          </w:tcPr>
          <w:p w:rsidR="00D6571A" w:rsidRPr="00D6571A" w:rsidRDefault="00D6571A" w:rsidP="0068727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D6571A" w:rsidTr="00687279">
        <w:trPr>
          <w:trHeight w:val="712"/>
        </w:trPr>
        <w:tc>
          <w:tcPr>
            <w:tcW w:w="4027" w:type="dxa"/>
            <w:shd w:val="clear" w:color="auto" w:fill="E7E6E6" w:themeFill="background2"/>
          </w:tcPr>
          <w:p w:rsidR="00D6571A" w:rsidRPr="00D6571A" w:rsidRDefault="00D6571A" w:rsidP="0068727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D6571A">
              <w:rPr>
                <w:rFonts w:ascii="Open Sans" w:hAnsi="Open Sans" w:cs="Open Sans"/>
                <w:b/>
                <w:sz w:val="24"/>
                <w:szCs w:val="24"/>
              </w:rPr>
              <w:t>Case to support the suspension</w:t>
            </w:r>
          </w:p>
        </w:tc>
        <w:tc>
          <w:tcPr>
            <w:tcW w:w="10644" w:type="dxa"/>
            <w:gridSpan w:val="5"/>
          </w:tcPr>
          <w:p w:rsidR="00D6571A" w:rsidRPr="00D6571A" w:rsidRDefault="00D6571A" w:rsidP="0068727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D6571A" w:rsidRPr="00757797" w:rsidTr="00687279">
        <w:trPr>
          <w:trHeight w:val="882"/>
        </w:trPr>
        <w:tc>
          <w:tcPr>
            <w:tcW w:w="4027" w:type="dxa"/>
            <w:shd w:val="clear" w:color="auto" w:fill="E7E6E6" w:themeFill="background2"/>
          </w:tcPr>
          <w:p w:rsidR="00D6571A" w:rsidRPr="00D6571A" w:rsidRDefault="00D6571A" w:rsidP="0068727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D6571A">
              <w:rPr>
                <w:rFonts w:ascii="Open Sans" w:hAnsi="Open Sans" w:cs="Open Sans"/>
                <w:b/>
                <w:sz w:val="24"/>
                <w:szCs w:val="24"/>
              </w:rPr>
              <w:t xml:space="preserve">Impact on students  </w:t>
            </w:r>
          </w:p>
        </w:tc>
        <w:tc>
          <w:tcPr>
            <w:tcW w:w="10644" w:type="dxa"/>
            <w:gridSpan w:val="5"/>
          </w:tcPr>
          <w:p w:rsidR="00D6571A" w:rsidRPr="00D6571A" w:rsidRDefault="00D6571A" w:rsidP="00687279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D6571A">
              <w:rPr>
                <w:rFonts w:ascii="Open Sans" w:hAnsi="Open Sans" w:cs="Open Sans"/>
                <w:i/>
                <w:sz w:val="24"/>
                <w:szCs w:val="24"/>
              </w:rPr>
              <w:t xml:space="preserve">Provide details of each student affected (with reference to Student ID no.)  </w:t>
            </w:r>
          </w:p>
          <w:p w:rsidR="00D6571A" w:rsidRPr="00D6571A" w:rsidRDefault="00D6571A" w:rsidP="00687279">
            <w:pPr>
              <w:rPr>
                <w:rFonts w:ascii="Open Sans" w:hAnsi="Open Sans" w:cs="Open Sans"/>
                <w:i/>
                <w:sz w:val="24"/>
                <w:szCs w:val="24"/>
              </w:rPr>
            </w:pPr>
          </w:p>
        </w:tc>
      </w:tr>
      <w:tr w:rsidR="00D6571A" w:rsidTr="00687279">
        <w:trPr>
          <w:trHeight w:val="882"/>
        </w:trPr>
        <w:tc>
          <w:tcPr>
            <w:tcW w:w="4027" w:type="dxa"/>
            <w:shd w:val="clear" w:color="auto" w:fill="E7E6E6" w:themeFill="background2"/>
          </w:tcPr>
          <w:p w:rsidR="00D6571A" w:rsidRPr="00D6571A" w:rsidRDefault="00D6571A" w:rsidP="0068727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D6571A">
              <w:rPr>
                <w:rFonts w:ascii="Open Sans" w:hAnsi="Open Sans" w:cs="Open Sans"/>
                <w:b/>
                <w:sz w:val="24"/>
                <w:szCs w:val="24"/>
              </w:rPr>
              <w:t xml:space="preserve">Approval of </w:t>
            </w:r>
            <w:r w:rsidRPr="00D6571A">
              <w:rPr>
                <w:rFonts w:ascii="Open Sans" w:hAnsi="Open Sans" w:cs="Open Sans"/>
                <w:sz w:val="24"/>
                <w:szCs w:val="24"/>
              </w:rPr>
              <w:t xml:space="preserve">Pro-Director of </w:t>
            </w:r>
            <w:r w:rsidRPr="00D6571A">
              <w:rPr>
                <w:rFonts w:ascii="Open Sans" w:hAnsi="Open Sans" w:cs="Open Sans"/>
                <w:sz w:val="24"/>
                <w:szCs w:val="24"/>
              </w:rPr>
              <w:t>Education</w:t>
            </w:r>
          </w:p>
        </w:tc>
        <w:tc>
          <w:tcPr>
            <w:tcW w:w="5749" w:type="dxa"/>
            <w:gridSpan w:val="2"/>
          </w:tcPr>
          <w:p w:rsidR="00D6571A" w:rsidRPr="00D6571A" w:rsidRDefault="00D6571A" w:rsidP="00687279">
            <w:pPr>
              <w:rPr>
                <w:rFonts w:ascii="Open Sans" w:hAnsi="Open Sans" w:cs="Open Sans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D6571A" w:rsidRPr="00D6571A" w:rsidRDefault="00D6571A" w:rsidP="0068727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D</w:t>
            </w:r>
            <w:r w:rsidRPr="00D6571A">
              <w:rPr>
                <w:rFonts w:ascii="Open Sans" w:hAnsi="Open Sans" w:cs="Open Sans"/>
                <w:b/>
                <w:sz w:val="24"/>
                <w:szCs w:val="24"/>
              </w:rPr>
              <w:t>ate</w:t>
            </w:r>
          </w:p>
        </w:tc>
        <w:tc>
          <w:tcPr>
            <w:tcW w:w="2769" w:type="dxa"/>
          </w:tcPr>
          <w:p w:rsidR="00D6571A" w:rsidRPr="00D6571A" w:rsidRDefault="00D6571A" w:rsidP="00687279">
            <w:pPr>
              <w:rPr>
                <w:rFonts w:ascii="Open Sans" w:hAnsi="Open Sans" w:cs="Open Sans"/>
                <w:i/>
                <w:sz w:val="24"/>
                <w:szCs w:val="24"/>
              </w:rPr>
            </w:pPr>
          </w:p>
        </w:tc>
      </w:tr>
    </w:tbl>
    <w:p w:rsidR="0074632E" w:rsidRDefault="00D6571A"/>
    <w:sectPr w:rsidR="0074632E" w:rsidSect="00D657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1A"/>
    <w:rsid w:val="001E396D"/>
    <w:rsid w:val="007568DA"/>
    <w:rsid w:val="00D6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A3FF"/>
  <w15:chartTrackingRefBased/>
  <w15:docId w15:val="{76ED37F5-C9D7-426E-A147-2DA6723F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71A"/>
  </w:style>
  <w:style w:type="paragraph" w:styleId="Heading1">
    <w:name w:val="heading 1"/>
    <w:basedOn w:val="Normal"/>
    <w:next w:val="Normal"/>
    <w:link w:val="Heading1Char"/>
    <w:uiPriority w:val="9"/>
    <w:qFormat/>
    <w:rsid w:val="00D65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7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ies" ma:contentTypeID="0x010100E3C2D5FD9BED31418104DB9619E0BAE40062D05E3AABB485419F0BDBEA712792D2" ma:contentTypeVersion="16" ma:contentTypeDescription="School documents that form official policies" ma:contentTypeScope="" ma:versionID="6a371ce11c29667bd17bb7652c155e5d">
  <xsd:schema xmlns:xsd="http://www.w3.org/2001/XMLSchema" xmlns:xs="http://www.w3.org/2001/XMLSchema" xmlns:p="http://schemas.microsoft.com/office/2006/metadata/properties" xmlns:ns2="95a0b8b2-c663-43e7-bd48-a3730d7a5ba2" xmlns:ns3="6a164dda-3779-4169-b957-e287451f6523" xmlns:ns4="b368c4e3-a0e0-4aa6-b5a3-80547d43da8e" targetNamespace="http://schemas.microsoft.com/office/2006/metadata/properties" ma:root="true" ma:fieldsID="de66293d61ad71cfdd44d88b28ea07d3" ns2:_="" ns3:_="" ns4:_="">
    <xsd:import namespace="95a0b8b2-c663-43e7-bd48-a3730d7a5ba2"/>
    <xsd:import namespace="6a164dda-3779-4169-b957-e287451f6523"/>
    <xsd:import namespace="b368c4e3-a0e0-4aa6-b5a3-80547d43da8e"/>
    <xsd:element name="properties">
      <xsd:complexType>
        <xsd:sequence>
          <xsd:element name="documentManagement">
            <xsd:complexType>
              <xsd:all>
                <xsd:element ref="ns2:Overview" minOccurs="0"/>
                <xsd:element ref="ns3:Visibility" minOccurs="0"/>
                <xsd:element ref="ns2:Governance_x0020_Type" minOccurs="0"/>
                <xsd:element ref="ns3:TaxKeywordTaxHTField" minOccurs="0"/>
                <xsd:element ref="ns3:TaxCatchAll" minOccurs="0"/>
                <xsd:element ref="ns3:TaxCatchAllLabel" minOccurs="0"/>
                <xsd:element ref="ns3:m48a2eb139814542bfdd702f3b540d66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0b8b2-c663-43e7-bd48-a3730d7a5ba2" elementFormDefault="qualified">
    <xsd:import namespace="http://schemas.microsoft.com/office/2006/documentManagement/types"/>
    <xsd:import namespace="http://schemas.microsoft.com/office/infopath/2007/PartnerControls"/>
    <xsd:element name="Overview" ma:index="2" nillable="true" ma:displayName="Overview" ma:internalName="Overview">
      <xsd:simpleType>
        <xsd:restriction base="dms:Note">
          <xsd:maxLength value="255"/>
        </xsd:restriction>
      </xsd:simpleType>
    </xsd:element>
    <xsd:element name="Governance_x0020_Type" ma:index="6" nillable="true" ma:displayName="Governance Type" ma:default="Policy" ma:internalName="Governance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arter"/>
                    <xsd:enumeration value="Statute"/>
                    <xsd:enumeration value="Ordinances"/>
                    <xsd:enumeration value="Regulation"/>
                    <xsd:enumeration value="Policy"/>
                    <xsd:enumeration value="Procedure"/>
                    <xsd:enumeration value="Guidance"/>
                    <xsd:enumeration value="Instructions"/>
                  </xsd:restriction>
                </xsd:simpleType>
              </xsd:element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5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  <xsd:element name="TaxKeywordTaxHTField" ma:index="8" ma:taxonomy="true" ma:internalName="TaxKeywordTaxHTField" ma:taxonomyFieldName="TaxKeyword" ma:displayName="Enterprise Keywords" ma:readOnly="false" ma:fieldId="{23f27201-bee3-471e-b2e7-b64fd8b7ca38}" ma:taxonomyMulti="true" ma:sspId="8207403b-203c-4ed3-95cd-88a85218912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86f171-3abd-4f77-806b-b2058327383d}" ma:internalName="TaxCatchAll" ma:showField="CatchAllData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86f171-3abd-4f77-806b-b2058327383d}" ma:internalName="TaxCatchAllLabel" ma:readOnly="true" ma:showField="CatchAllDataLabel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48a2eb139814542bfdd702f3b540d66" ma:index="12" ma:taxonomy="true" ma:internalName="m48a2eb139814542bfdd702f3b540d66" ma:taxonomyFieldName="Policy_x0020_Area" ma:displayName="Policy Area" ma:readOnly="false" ma:default="" ma:fieldId="{648a2eb1-3981-4542-bfdd-702f3b540d66}" ma:taxonomyMulti="true" ma:sspId="8207403b-203c-4ed3-95cd-88a852189123" ma:termSetId="fa31bd2d-0f4f-452d-9990-e427cc1fc7a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8c4e3-a0e0-4aa6-b5a3-80547d43d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207403b-203c-4ed3-95cd-88a852189123" ContentTypeId="0x010100E3C2D5FD9BED31418104DB9619E0BAE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ance_x0020_Type xmlns="95a0b8b2-c663-43e7-bd48-a3730d7a5ba2">
      <Value>Procedure</Value>
    </Governance_x0020_Type>
    <_dlc_DocId xmlns="95a0b8b2-c663-43e7-bd48-a3730d7a5ba2">3UFKAJEVQJ3U-1262573060-538</_dlc_DocId>
    <_dlc_DocIdUrl xmlns="95a0b8b2-c663-43e7-bd48-a3730d7a5ba2">
      <Url>https://lshtm.sharepoint.com/sites/assets/policies/_layouts/15/DocIdRedir.aspx?ID=3UFKAJEVQJ3U-1262573060-538</Url>
      <Description>3UFKAJEVQJ3U-1262573060-538</Description>
    </_dlc_DocIdUrl>
    <Visibility xmlns="6a164dda-3779-4169-b957-e287451f6523">External</Visibility>
    <TaxCatchAll xmlns="6a164dda-3779-4169-b957-e287451f6523">
      <Value>160</Value>
      <Value>73</Value>
      <Value>288</Value>
    </TaxCatchAll>
    <TaxKeywordTaxHTField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Regulations</TermName>
          <TermId xmlns="http://schemas.microsoft.com/office/infopath/2007/PartnerControls">b5883443-695b-4f03-b2dd-b1a9aa5941da</TermId>
        </TermInfo>
        <TermInfo xmlns="http://schemas.microsoft.com/office/infopath/2007/PartnerControls">
          <TermName xmlns="http://schemas.microsoft.com/office/infopath/2007/PartnerControls">suspension</TermName>
          <TermId xmlns="http://schemas.microsoft.com/office/infopath/2007/PartnerControls">f50e9a91-165c-4547-86c2-ca8cd234c4b3</TermId>
        </TermInfo>
      </Terms>
    </TaxKeywordTaxHTField>
    <m48a2eb139814542bfdd702f3b540d66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Division of Education</TermName>
          <TermId xmlns="http://schemas.microsoft.com/office/infopath/2007/PartnerControls">97010511-1aee-479f-9ad1-edea3821fef8</TermId>
        </TermInfo>
      </Terms>
    </m48a2eb139814542bfdd702f3b540d66>
    <Overview xmlns="95a0b8b2-c663-43e7-bd48-a3730d7a5ba2" xsi:nil="true"/>
    <_Flow_SignoffStatus xmlns="b368c4e3-a0e0-4aa6-b5a3-80547d43da8e" xsi:nil="true"/>
  </documentManagement>
</p:properties>
</file>

<file path=customXml/itemProps1.xml><?xml version="1.0" encoding="utf-8"?>
<ds:datastoreItem xmlns:ds="http://schemas.openxmlformats.org/officeDocument/2006/customXml" ds:itemID="{42EED5E5-D0EE-4CD1-91D0-D25974E1AED9}"/>
</file>

<file path=customXml/itemProps2.xml><?xml version="1.0" encoding="utf-8"?>
<ds:datastoreItem xmlns:ds="http://schemas.openxmlformats.org/officeDocument/2006/customXml" ds:itemID="{BB04425F-D9E5-4031-8A69-294D320D8F10}"/>
</file>

<file path=customXml/itemProps3.xml><?xml version="1.0" encoding="utf-8"?>
<ds:datastoreItem xmlns:ds="http://schemas.openxmlformats.org/officeDocument/2006/customXml" ds:itemID="{4ECD9342-3DAD-455E-904B-20A432DF36BA}"/>
</file>

<file path=customXml/itemProps4.xml><?xml version="1.0" encoding="utf-8"?>
<ds:datastoreItem xmlns:ds="http://schemas.openxmlformats.org/officeDocument/2006/customXml" ds:itemID="{A7DE8CEA-1683-4296-917C-23D22A4E17C1}"/>
</file>

<file path=customXml/itemProps5.xml><?xml version="1.0" encoding="utf-8"?>
<ds:datastoreItem xmlns:ds="http://schemas.openxmlformats.org/officeDocument/2006/customXml" ds:itemID="{0941AEA9-4829-4CEB-8918-4BDB10286084}"/>
</file>

<file path=customXml/itemProps6.xml><?xml version="1.0" encoding="utf-8"?>
<ds:datastoreItem xmlns:ds="http://schemas.openxmlformats.org/officeDocument/2006/customXml" ds:itemID="{8024F207-BD66-4DCE-A29B-11BE94CD65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Suspension of Academic Regulations form</dc:title>
  <dc:subject/>
  <dc:creator>Lara Thorpe</dc:creator>
  <cp:keywords>Regulations; suspension</cp:keywords>
  <dc:description/>
  <cp:lastModifiedBy>Lara Thorpe</cp:lastModifiedBy>
  <cp:revision>1</cp:revision>
  <dcterms:created xsi:type="dcterms:W3CDTF">2019-09-17T13:44:00Z</dcterms:created>
  <dcterms:modified xsi:type="dcterms:W3CDTF">2019-09-17T13:47:00Z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0x010100E3C2D5FD9BED31418104DB9619E0BAE40062D05E3AABB485419F0BDBEA712792D2</vt:lpwstr>
  </property>
  <property fmtid="{D5CDD505-2E9C-101B-9397-08002B2CF9AE}" pid="3" name="_dlc_DocIdItemGuid">
    <vt:lpwstr>f330635a-bc63-47f6-a920-73ed0fdfb425</vt:lpwstr>
  </property>
  <property fmtid="{D5CDD505-2E9C-101B-9397-08002B2CF9AE}" pid="4" name="TaxKeyword">
    <vt:lpwstr>73;#Regulations|b5883443-695b-4f03-b2dd-b1a9aa5941da;#288;#suspension|f50e9a91-165c-4547-86c2-ca8cd234c4b3</vt:lpwstr>
  </property>
  <property fmtid="{D5CDD505-2E9C-101B-9397-08002B2CF9AE}" pid="5" name="Policy Area">
    <vt:lpwstr>160;#Division of Education|97010511-1aee-479f-9ad1-edea3821fef8</vt:lpwstr>
  </property>
</Properties>
</file>